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B7820E" w14:textId="77777777" w:rsidR="00682BB5" w:rsidRDefault="00682BB5" w:rsidP="00A43D93"/>
    <w:p w14:paraId="29EF0E2B" w14:textId="146CC468" w:rsidR="00A43D93" w:rsidRDefault="00A43D93" w:rsidP="00A43D93">
      <w:r>
        <w:rPr>
          <w:noProof/>
        </w:rPr>
        <mc:AlternateContent>
          <mc:Choice Requires="wps">
            <w:drawing>
              <wp:anchor distT="0" distB="0" distL="114300" distR="114300" simplePos="0" relativeHeight="251659264" behindDoc="0" locked="0" layoutInCell="1" allowOverlap="1" wp14:anchorId="19332D6F" wp14:editId="03F16EA3">
                <wp:simplePos x="0" y="0"/>
                <wp:positionH relativeFrom="margin">
                  <wp:posOffset>-428625</wp:posOffset>
                </wp:positionH>
                <wp:positionV relativeFrom="paragraph">
                  <wp:posOffset>-117475</wp:posOffset>
                </wp:positionV>
                <wp:extent cx="6267450" cy="247650"/>
                <wp:effectExtent l="0" t="0" r="0" b="0"/>
                <wp:wrapNone/>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25E4EFEF" w14:textId="77777777" w:rsidR="00A43D93" w:rsidRPr="001674A6" w:rsidRDefault="00A43D93" w:rsidP="00A43D93">
                            <w:pPr>
                              <w:jc w:val="center"/>
                              <w:rPr>
                                <w:b/>
                                <w:bCs/>
                              </w:rPr>
                            </w:pPr>
                            <w:r>
                              <w:rPr>
                                <w:b/>
                                <w:bCs/>
                              </w:rPr>
                              <w:t>ANEXO II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19332D6F" id="_x0000_t202" coordsize="21600,21600" o:spt="202" path="m,l,21600r21600,l21600,xe">
                <v:stroke joinstyle="miter"/>
                <v:path gradientshapeok="t" o:connecttype="rect"/>
              </v:shapetype>
              <v:shape id="Caixa de Texto 4" o:spid="_x0000_s1026" type="#_x0000_t202" style="position:absolute;margin-left:-33.75pt;margin-top:-9.25pt;width:493.5pt;height:1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" fillcolor="#e7e6e6" stroked="f" strokeweight=".5pt">
                <v:textbox>
                  <w:txbxContent>
                    <w:p w14:paraId="25E4EFEF" w14:textId="77777777" w:rsidR="00A43D93" w:rsidRPr="001674A6" w:rsidRDefault="00A43D93" w:rsidP="00A43D93">
                      <w:pPr>
                        <w:jc w:val="center"/>
                        <w:rPr>
                          <w:b/>
                          <w:bCs/>
                        </w:rPr>
                      </w:pPr>
                      <w:r>
                        <w:rPr>
                          <w:b/>
                          <w:bCs/>
                        </w:rPr>
                        <w:t>ANEXO II</w:t>
                      </w:r>
                    </w:p>
                  </w:txbxContent>
                </v:textbox>
                <w10:wrap anchorx="margin"/>
              </v:shape>
            </w:pict>
          </mc:Fallback>
        </mc:AlternateContent>
      </w:r>
    </w:p>
    <w:p w14:paraId="4E5D49E8" w14:textId="6BE92CDC" w:rsidR="00176BA0" w:rsidRDefault="00176BA0" w:rsidP="00A43D93"/>
    <w:p w14:paraId="67F054C2" w14:textId="77777777" w:rsidR="00176BA0" w:rsidRPr="00172D19" w:rsidRDefault="00176BA0" w:rsidP="00176BA0">
      <w:pPr>
        <w:jc w:val="center"/>
        <w:rPr>
          <w:b/>
          <w:u w:val="single"/>
        </w:rPr>
      </w:pPr>
      <w:r w:rsidRPr="00172D19">
        <w:rPr>
          <w:b/>
          <w:u w:val="single"/>
        </w:rPr>
        <w:t>CARTA PROPOSTA</w:t>
      </w:r>
    </w:p>
    <w:p w14:paraId="09F0720B" w14:textId="77777777" w:rsidR="00176BA0" w:rsidRPr="0044499A" w:rsidRDefault="00176BA0" w:rsidP="00176BA0"/>
    <w:p w14:paraId="6853C21F" w14:textId="77777777" w:rsidR="00176BA0" w:rsidRPr="00903523" w:rsidRDefault="00176BA0" w:rsidP="00176BA0">
      <w:pPr>
        <w:widowControl/>
        <w:suppressAutoHyphens w:val="0"/>
        <w:autoSpaceDE w:val="0"/>
        <w:autoSpaceDN w:val="0"/>
        <w:adjustRightInd w:val="0"/>
        <w:jc w:val="both"/>
        <w:rPr>
          <w:rFonts w:eastAsia="Calibri"/>
          <w:lang w:eastAsia="en-US"/>
        </w:rPr>
      </w:pPr>
      <w:r w:rsidRPr="00903523">
        <w:rPr>
          <w:rFonts w:eastAsia="Calibri"/>
          <w:lang w:eastAsia="en-US"/>
        </w:rPr>
        <w:t>À Comissão de Licitação do Consórcio Público de Saúde da Microrregião de Crato – CPSMC.</w:t>
      </w:r>
    </w:p>
    <w:p w14:paraId="704B0CF4" w14:textId="77777777" w:rsidR="00176BA0" w:rsidRPr="00903523" w:rsidRDefault="00176BA0" w:rsidP="00176BA0">
      <w:pPr>
        <w:widowControl/>
        <w:suppressAutoHyphens w:val="0"/>
        <w:autoSpaceDE w:val="0"/>
        <w:autoSpaceDN w:val="0"/>
        <w:adjustRightInd w:val="0"/>
        <w:rPr>
          <w:rFonts w:eastAsia="Calibri"/>
          <w:lang w:eastAsia="en-US"/>
        </w:rPr>
      </w:pPr>
    </w:p>
    <w:p w14:paraId="0A3CE9D9" w14:textId="77777777" w:rsidR="00176BA0" w:rsidRPr="00903523" w:rsidRDefault="00176BA0" w:rsidP="00176BA0">
      <w:pPr>
        <w:widowControl/>
        <w:suppressAutoHyphens w:val="0"/>
        <w:autoSpaceDE w:val="0"/>
        <w:autoSpaceDN w:val="0"/>
        <w:adjustRightInd w:val="0"/>
        <w:rPr>
          <w:rFonts w:eastAsia="Calibri"/>
          <w:b/>
          <w:lang w:eastAsia="en-US"/>
        </w:rPr>
      </w:pPr>
      <w:r w:rsidRPr="00903523">
        <w:rPr>
          <w:rFonts w:eastAsia="Calibri"/>
          <w:b/>
          <w:lang w:eastAsia="en-US"/>
        </w:rPr>
        <w:t>1. Identificação da licitante:</w:t>
      </w:r>
    </w:p>
    <w:p w14:paraId="5DE3F163" w14:textId="77777777" w:rsidR="00176BA0" w:rsidRDefault="00176BA0" w:rsidP="00176BA0">
      <w:pPr>
        <w:widowControl/>
        <w:suppressAutoHyphens w:val="0"/>
        <w:autoSpaceDE w:val="0"/>
        <w:autoSpaceDN w:val="0"/>
        <w:adjustRightInd w:val="0"/>
        <w:rPr>
          <w:rFonts w:eastAsia="Calibri"/>
          <w:lang w:eastAsia="en-US"/>
        </w:rPr>
      </w:pPr>
    </w:p>
    <w:p w14:paraId="0CB04EB7" w14:textId="77777777" w:rsidR="00176BA0" w:rsidRPr="00903523" w:rsidRDefault="00176BA0" w:rsidP="00176BA0">
      <w:pPr>
        <w:widowControl/>
        <w:suppressAutoHyphens w:val="0"/>
        <w:autoSpaceDE w:val="0"/>
        <w:autoSpaceDN w:val="0"/>
        <w:adjustRightInd w:val="0"/>
        <w:rPr>
          <w:rFonts w:eastAsia="Calibri"/>
          <w:lang w:eastAsia="en-US"/>
        </w:rPr>
      </w:pPr>
      <w:r w:rsidRPr="00903523">
        <w:rPr>
          <w:rFonts w:eastAsia="Calibri"/>
          <w:lang w:eastAsia="en-US"/>
        </w:rPr>
        <w:t>Razão Social:</w:t>
      </w:r>
    </w:p>
    <w:p w14:paraId="62C87D99" w14:textId="77777777" w:rsidR="00176BA0" w:rsidRPr="00903523" w:rsidRDefault="00176BA0" w:rsidP="00176BA0">
      <w:pPr>
        <w:widowControl/>
        <w:suppressAutoHyphens w:val="0"/>
        <w:autoSpaceDE w:val="0"/>
        <w:autoSpaceDN w:val="0"/>
        <w:adjustRightInd w:val="0"/>
        <w:rPr>
          <w:rFonts w:eastAsia="Calibri"/>
          <w:lang w:eastAsia="en-US"/>
        </w:rPr>
      </w:pPr>
      <w:r w:rsidRPr="00903523">
        <w:rPr>
          <w:rFonts w:eastAsia="Calibri"/>
          <w:lang w:eastAsia="en-US"/>
        </w:rPr>
        <w:t>CNPJ:</w:t>
      </w:r>
    </w:p>
    <w:p w14:paraId="40873C7C" w14:textId="77777777" w:rsidR="00176BA0" w:rsidRPr="00903523" w:rsidRDefault="00176BA0" w:rsidP="00176BA0">
      <w:pPr>
        <w:widowControl/>
        <w:suppressAutoHyphens w:val="0"/>
        <w:autoSpaceDE w:val="0"/>
        <w:autoSpaceDN w:val="0"/>
        <w:adjustRightInd w:val="0"/>
        <w:rPr>
          <w:rFonts w:eastAsia="Calibri"/>
          <w:lang w:eastAsia="en-US"/>
        </w:rPr>
      </w:pPr>
      <w:r w:rsidRPr="00903523">
        <w:rPr>
          <w:rFonts w:eastAsia="Calibri"/>
          <w:lang w:eastAsia="en-US"/>
        </w:rPr>
        <w:t>Endereço completo:</w:t>
      </w:r>
    </w:p>
    <w:p w14:paraId="1F283C16" w14:textId="77777777" w:rsidR="00176BA0" w:rsidRPr="00903523" w:rsidRDefault="00176BA0" w:rsidP="00176BA0">
      <w:pPr>
        <w:widowControl/>
        <w:suppressAutoHyphens w:val="0"/>
        <w:autoSpaceDE w:val="0"/>
        <w:autoSpaceDN w:val="0"/>
        <w:adjustRightInd w:val="0"/>
        <w:rPr>
          <w:rFonts w:eastAsia="Calibri"/>
          <w:lang w:eastAsia="en-US"/>
        </w:rPr>
      </w:pPr>
      <w:r w:rsidRPr="00903523">
        <w:rPr>
          <w:rFonts w:eastAsia="Calibri"/>
          <w:lang w:eastAsia="en-US"/>
        </w:rPr>
        <w:t>Representante Legal:</w:t>
      </w:r>
    </w:p>
    <w:p w14:paraId="6595E611" w14:textId="77777777" w:rsidR="00176BA0" w:rsidRPr="00903523" w:rsidRDefault="00176BA0" w:rsidP="00176BA0">
      <w:pPr>
        <w:widowControl/>
        <w:suppressAutoHyphens w:val="0"/>
        <w:autoSpaceDE w:val="0"/>
        <w:autoSpaceDN w:val="0"/>
        <w:adjustRightInd w:val="0"/>
        <w:rPr>
          <w:rFonts w:eastAsia="Calibri"/>
          <w:lang w:eastAsia="en-US"/>
        </w:rPr>
      </w:pPr>
      <w:r w:rsidRPr="00903523">
        <w:rPr>
          <w:rFonts w:eastAsia="Calibri"/>
          <w:lang w:eastAsia="en-US"/>
        </w:rPr>
        <w:t>Telefone, celular, fax, e-mail:</w:t>
      </w:r>
    </w:p>
    <w:p w14:paraId="42A7FE5B" w14:textId="77777777" w:rsidR="00176BA0" w:rsidRPr="00903523" w:rsidRDefault="00176BA0" w:rsidP="00176BA0">
      <w:pPr>
        <w:widowControl/>
        <w:suppressAutoHyphens w:val="0"/>
        <w:autoSpaceDE w:val="0"/>
        <w:autoSpaceDN w:val="0"/>
        <w:adjustRightInd w:val="0"/>
        <w:rPr>
          <w:rFonts w:eastAsia="Calibri"/>
          <w:lang w:eastAsia="en-US"/>
        </w:rPr>
      </w:pPr>
    </w:p>
    <w:p w14:paraId="41D5BD47" w14:textId="77777777" w:rsidR="00176BA0" w:rsidRPr="00903523" w:rsidRDefault="00176BA0" w:rsidP="00176BA0">
      <w:pPr>
        <w:widowControl/>
        <w:suppressAutoHyphens w:val="0"/>
        <w:autoSpaceDE w:val="0"/>
        <w:autoSpaceDN w:val="0"/>
        <w:adjustRightInd w:val="0"/>
        <w:rPr>
          <w:rFonts w:eastAsia="Calibri"/>
          <w:b/>
          <w:lang w:eastAsia="en-US"/>
        </w:rPr>
      </w:pPr>
      <w:r w:rsidRPr="00903523">
        <w:rPr>
          <w:rFonts w:eastAsia="Calibri"/>
          <w:b/>
          <w:lang w:eastAsia="en-US"/>
        </w:rPr>
        <w:t>2. Condições Gerais da Proposta:</w:t>
      </w:r>
    </w:p>
    <w:p w14:paraId="3FCB2CED" w14:textId="77777777" w:rsidR="00176BA0" w:rsidRDefault="00176BA0" w:rsidP="00176BA0">
      <w:pPr>
        <w:widowControl/>
        <w:suppressAutoHyphens w:val="0"/>
        <w:autoSpaceDE w:val="0"/>
        <w:autoSpaceDN w:val="0"/>
        <w:adjustRightInd w:val="0"/>
        <w:rPr>
          <w:rFonts w:eastAsia="Calibri"/>
          <w:lang w:eastAsia="en-US"/>
        </w:rPr>
      </w:pPr>
    </w:p>
    <w:p w14:paraId="70875BA8" w14:textId="77777777" w:rsidR="00176BA0" w:rsidRPr="00903523" w:rsidRDefault="00176BA0" w:rsidP="00176BA0">
      <w:pPr>
        <w:widowControl/>
        <w:suppressAutoHyphens w:val="0"/>
        <w:autoSpaceDE w:val="0"/>
        <w:autoSpaceDN w:val="0"/>
        <w:adjustRightInd w:val="0"/>
        <w:rPr>
          <w:rFonts w:eastAsia="Calibri"/>
          <w:lang w:eastAsia="en-US"/>
        </w:rPr>
      </w:pPr>
      <w:r w:rsidRPr="00903523">
        <w:rPr>
          <w:rFonts w:eastAsia="Calibri"/>
          <w:lang w:eastAsia="en-US"/>
        </w:rPr>
        <w:t xml:space="preserve">A presente proposta é válida por </w:t>
      </w:r>
      <w:r>
        <w:rPr>
          <w:rFonts w:eastAsia="Calibri"/>
          <w:lang w:eastAsia="en-US"/>
        </w:rPr>
        <w:t>60</w:t>
      </w:r>
      <w:r w:rsidRPr="00903523">
        <w:rPr>
          <w:rFonts w:eastAsia="Calibri"/>
          <w:lang w:eastAsia="en-US"/>
        </w:rPr>
        <w:t xml:space="preserve"> (</w:t>
      </w:r>
      <w:r>
        <w:rPr>
          <w:rFonts w:eastAsia="Calibri"/>
          <w:lang w:eastAsia="en-US"/>
        </w:rPr>
        <w:t>sessenta</w:t>
      </w:r>
      <w:r w:rsidRPr="00903523">
        <w:rPr>
          <w:rFonts w:eastAsia="Calibri"/>
          <w:lang w:eastAsia="en-US"/>
        </w:rPr>
        <w:t>) dias, contados da data de sua emissão.</w:t>
      </w:r>
    </w:p>
    <w:p w14:paraId="13D43AE3" w14:textId="77777777" w:rsidR="00176BA0" w:rsidRPr="00903523" w:rsidRDefault="00176BA0" w:rsidP="00176BA0">
      <w:pPr>
        <w:widowControl/>
        <w:suppressAutoHyphens w:val="0"/>
        <w:autoSpaceDE w:val="0"/>
        <w:autoSpaceDN w:val="0"/>
        <w:adjustRightInd w:val="0"/>
        <w:rPr>
          <w:rFonts w:eastAsia="Calibri"/>
          <w:lang w:eastAsia="en-US"/>
        </w:rPr>
      </w:pPr>
    </w:p>
    <w:p w14:paraId="4FE3DDDF" w14:textId="77777777" w:rsidR="00176BA0" w:rsidRPr="00903523" w:rsidRDefault="00176BA0" w:rsidP="00176BA0">
      <w:pPr>
        <w:widowControl/>
        <w:suppressAutoHyphens w:val="0"/>
        <w:autoSpaceDE w:val="0"/>
        <w:autoSpaceDN w:val="0"/>
        <w:adjustRightInd w:val="0"/>
        <w:rPr>
          <w:rFonts w:eastAsia="Calibri"/>
          <w:b/>
          <w:lang w:eastAsia="en-US"/>
        </w:rPr>
      </w:pPr>
      <w:r w:rsidRPr="00903523">
        <w:rPr>
          <w:rFonts w:eastAsia="Calibri"/>
          <w:b/>
          <w:lang w:eastAsia="en-US"/>
        </w:rPr>
        <w:t>3. Formação do Preço</w:t>
      </w:r>
    </w:p>
    <w:p w14:paraId="73C391D2" w14:textId="77777777" w:rsidR="00176BA0" w:rsidRDefault="00176BA0" w:rsidP="00176BA0">
      <w:pPr>
        <w:pStyle w:val="western"/>
        <w:autoSpaceDE w:val="0"/>
        <w:spacing w:before="0" w:after="0"/>
        <w:jc w:val="both"/>
        <w:rPr>
          <w:rFonts w:eastAsia="Calibri" w:cs="Times New Roman"/>
          <w:kern w:val="0"/>
          <w:lang w:eastAsia="en-US" w:bidi="ar-SA"/>
        </w:rPr>
      </w:pPr>
    </w:p>
    <w:p w14:paraId="30BE0F04" w14:textId="77777777" w:rsidR="00176BA0" w:rsidRDefault="00176BA0" w:rsidP="00176BA0">
      <w:pPr>
        <w:pStyle w:val="western"/>
        <w:autoSpaceDE w:val="0"/>
        <w:spacing w:before="0" w:after="0"/>
        <w:jc w:val="both"/>
        <w:rPr>
          <w:rFonts w:eastAsia="Calibri" w:cs="Times New Roman"/>
          <w:kern w:val="0"/>
          <w:lang w:eastAsia="en-US" w:bidi="ar-SA"/>
        </w:rPr>
      </w:pPr>
      <w:r w:rsidRPr="00903523">
        <w:rPr>
          <w:rFonts w:eastAsia="Calibri" w:cs="Times New Roman"/>
          <w:kern w:val="0"/>
          <w:lang w:eastAsia="en-US" w:bidi="ar-SA"/>
        </w:rPr>
        <w:t>3.1. Especificar o objeto de forma clara e precisa</w:t>
      </w:r>
      <w:r w:rsidRPr="00FB6FC2">
        <w:rPr>
          <w:rFonts w:eastAsia="Calibri" w:cs="Times New Roman"/>
          <w:kern w:val="0"/>
          <w:lang w:eastAsia="en-US" w:bidi="ar-SA"/>
        </w:rPr>
        <w:t>.</w:t>
      </w:r>
    </w:p>
    <w:p w14:paraId="0652CB52" w14:textId="77777777" w:rsidR="00176BA0" w:rsidRDefault="00176BA0" w:rsidP="00176BA0">
      <w:pPr>
        <w:pStyle w:val="western"/>
        <w:autoSpaceDE w:val="0"/>
        <w:spacing w:before="0" w:after="0"/>
        <w:jc w:val="both"/>
        <w:rPr>
          <w:rFonts w:eastAsia="Calibri" w:cs="Times New Roman"/>
          <w:kern w:val="0"/>
          <w:lang w:eastAsia="en-US" w:bidi="ar-SA"/>
        </w:rPr>
      </w:pPr>
    </w:p>
    <w:tbl>
      <w:tblPr>
        <w:tblW w:w="10349" w:type="dxa"/>
        <w:tblInd w:w="-856" w:type="dxa"/>
        <w:tblCellMar>
          <w:left w:w="70" w:type="dxa"/>
          <w:right w:w="70" w:type="dxa"/>
        </w:tblCellMar>
        <w:tblLook w:val="04A0" w:firstRow="1" w:lastRow="0" w:firstColumn="1" w:lastColumn="0" w:noHBand="0" w:noVBand="1"/>
      </w:tblPr>
      <w:tblGrid>
        <w:gridCol w:w="567"/>
        <w:gridCol w:w="752"/>
        <w:gridCol w:w="5041"/>
        <w:gridCol w:w="875"/>
        <w:gridCol w:w="851"/>
        <w:gridCol w:w="1134"/>
        <w:gridCol w:w="1129"/>
      </w:tblGrid>
      <w:tr w:rsidR="00176BA0" w14:paraId="3CECBA60" w14:textId="77777777" w:rsidTr="00176BA0">
        <w:trPr>
          <w:cantSplit/>
          <w:trHeight w:val="1134"/>
        </w:trPr>
        <w:tc>
          <w:tcPr>
            <w:tcW w:w="567" w:type="dxa"/>
            <w:tcBorders>
              <w:top w:val="single" w:sz="4" w:space="0" w:color="auto"/>
              <w:left w:val="single" w:sz="4" w:space="0" w:color="auto"/>
              <w:bottom w:val="single" w:sz="4" w:space="0" w:color="auto"/>
              <w:right w:val="single" w:sz="4" w:space="0" w:color="auto"/>
            </w:tcBorders>
            <w:shd w:val="clear" w:color="auto" w:fill="E7E6E6"/>
            <w:noWrap/>
            <w:vAlign w:val="center"/>
            <w:hideMark/>
          </w:tcPr>
          <w:p w14:paraId="314ECB7A" w14:textId="77777777" w:rsidR="00176BA0" w:rsidRDefault="00176BA0" w:rsidP="004618AF">
            <w:pPr>
              <w:widowControl/>
              <w:suppressAutoHyphens w:val="0"/>
              <w:spacing w:line="256" w:lineRule="auto"/>
              <w:jc w:val="center"/>
              <w:rPr>
                <w:rFonts w:eastAsia="Times New Roman" w:cs="Times New Roman"/>
                <w:b/>
                <w:bCs/>
                <w:color w:val="000000"/>
                <w:kern w:val="0"/>
                <w:sz w:val="20"/>
                <w:szCs w:val="20"/>
                <w:lang w:eastAsia="pt-BR" w:bidi="ar-SA"/>
              </w:rPr>
            </w:pPr>
            <w:r>
              <w:rPr>
                <w:rFonts w:eastAsia="Times New Roman" w:cs="Times New Roman"/>
                <w:b/>
                <w:bCs/>
                <w:color w:val="000000"/>
                <w:kern w:val="0"/>
                <w:sz w:val="20"/>
                <w:szCs w:val="20"/>
                <w:lang w:eastAsia="pt-BR" w:bidi="ar-SA"/>
              </w:rPr>
              <w:t>Item</w:t>
            </w:r>
          </w:p>
        </w:tc>
        <w:tc>
          <w:tcPr>
            <w:tcW w:w="710" w:type="dxa"/>
            <w:tcBorders>
              <w:top w:val="single" w:sz="4" w:space="0" w:color="auto"/>
              <w:left w:val="nil"/>
              <w:bottom w:val="single" w:sz="4" w:space="0" w:color="auto"/>
              <w:right w:val="single" w:sz="4" w:space="0" w:color="auto"/>
            </w:tcBorders>
            <w:shd w:val="clear" w:color="auto" w:fill="E7E6E6"/>
            <w:noWrap/>
            <w:vAlign w:val="center"/>
            <w:hideMark/>
          </w:tcPr>
          <w:p w14:paraId="36E0D41F" w14:textId="77777777" w:rsidR="00176BA0" w:rsidRDefault="00176BA0" w:rsidP="004618AF">
            <w:pPr>
              <w:widowControl/>
              <w:suppressAutoHyphens w:val="0"/>
              <w:spacing w:line="256" w:lineRule="auto"/>
              <w:jc w:val="center"/>
              <w:rPr>
                <w:rFonts w:eastAsia="Times New Roman" w:cs="Times New Roman"/>
                <w:b/>
                <w:bCs/>
                <w:color w:val="000000"/>
                <w:kern w:val="0"/>
                <w:sz w:val="20"/>
                <w:szCs w:val="20"/>
                <w:lang w:eastAsia="pt-BR" w:bidi="ar-SA"/>
              </w:rPr>
            </w:pPr>
            <w:r>
              <w:rPr>
                <w:rFonts w:eastAsia="Times New Roman" w:cs="Times New Roman"/>
                <w:b/>
                <w:bCs/>
                <w:color w:val="000000"/>
                <w:kern w:val="0"/>
                <w:sz w:val="20"/>
                <w:szCs w:val="20"/>
                <w:lang w:eastAsia="pt-BR" w:bidi="ar-SA"/>
              </w:rPr>
              <w:t>Código</w:t>
            </w:r>
          </w:p>
        </w:tc>
        <w:tc>
          <w:tcPr>
            <w:tcW w:w="5078" w:type="dxa"/>
            <w:tcBorders>
              <w:top w:val="single" w:sz="4" w:space="0" w:color="auto"/>
              <w:left w:val="nil"/>
              <w:bottom w:val="single" w:sz="4" w:space="0" w:color="auto"/>
              <w:right w:val="single" w:sz="4" w:space="0" w:color="auto"/>
            </w:tcBorders>
            <w:shd w:val="clear" w:color="auto" w:fill="E7E6E6"/>
            <w:vAlign w:val="center"/>
            <w:hideMark/>
          </w:tcPr>
          <w:p w14:paraId="6A368A11" w14:textId="77777777" w:rsidR="00176BA0" w:rsidRDefault="00176BA0" w:rsidP="004618AF">
            <w:pPr>
              <w:widowControl/>
              <w:suppressAutoHyphens w:val="0"/>
              <w:spacing w:line="256" w:lineRule="auto"/>
              <w:jc w:val="center"/>
              <w:rPr>
                <w:rFonts w:eastAsia="Times New Roman" w:cs="Times New Roman"/>
                <w:b/>
                <w:bCs/>
                <w:color w:val="000000"/>
                <w:kern w:val="0"/>
                <w:sz w:val="20"/>
                <w:szCs w:val="20"/>
                <w:lang w:eastAsia="pt-BR" w:bidi="ar-SA"/>
              </w:rPr>
            </w:pPr>
            <w:r>
              <w:rPr>
                <w:rFonts w:eastAsia="Times New Roman" w:cs="Times New Roman"/>
                <w:b/>
                <w:bCs/>
                <w:color w:val="000000"/>
                <w:kern w:val="0"/>
                <w:sz w:val="20"/>
                <w:szCs w:val="20"/>
                <w:lang w:eastAsia="pt-BR" w:bidi="ar-SA"/>
              </w:rPr>
              <w:t xml:space="preserve">Descritivo </w:t>
            </w:r>
          </w:p>
        </w:tc>
        <w:tc>
          <w:tcPr>
            <w:tcW w:w="875" w:type="dxa"/>
            <w:tcBorders>
              <w:top w:val="single" w:sz="4" w:space="0" w:color="auto"/>
              <w:left w:val="nil"/>
              <w:bottom w:val="single" w:sz="4" w:space="0" w:color="auto"/>
              <w:right w:val="single" w:sz="4" w:space="0" w:color="auto"/>
            </w:tcBorders>
            <w:shd w:val="clear" w:color="auto" w:fill="E7E6E6"/>
            <w:vAlign w:val="center"/>
            <w:hideMark/>
          </w:tcPr>
          <w:p w14:paraId="495BA217" w14:textId="77777777" w:rsidR="00176BA0" w:rsidRDefault="00176BA0" w:rsidP="004618AF">
            <w:pPr>
              <w:widowControl/>
              <w:suppressAutoHyphens w:val="0"/>
              <w:spacing w:line="256" w:lineRule="auto"/>
              <w:jc w:val="center"/>
              <w:rPr>
                <w:rFonts w:eastAsia="Times New Roman" w:cs="Times New Roman"/>
                <w:b/>
                <w:bCs/>
                <w:color w:val="000000"/>
                <w:kern w:val="0"/>
                <w:sz w:val="20"/>
                <w:szCs w:val="20"/>
                <w:lang w:eastAsia="pt-BR" w:bidi="ar-SA"/>
              </w:rPr>
            </w:pPr>
            <w:r>
              <w:rPr>
                <w:rFonts w:eastAsia="Times New Roman" w:cs="Times New Roman"/>
                <w:b/>
                <w:bCs/>
                <w:color w:val="000000"/>
                <w:kern w:val="0"/>
                <w:sz w:val="20"/>
                <w:szCs w:val="20"/>
                <w:lang w:eastAsia="pt-BR" w:bidi="ar-SA"/>
              </w:rPr>
              <w:t>Unidade</w:t>
            </w:r>
          </w:p>
        </w:tc>
        <w:tc>
          <w:tcPr>
            <w:tcW w:w="851" w:type="dxa"/>
            <w:tcBorders>
              <w:top w:val="single" w:sz="4" w:space="0" w:color="auto"/>
              <w:left w:val="nil"/>
              <w:bottom w:val="single" w:sz="4" w:space="0" w:color="auto"/>
              <w:right w:val="single" w:sz="4" w:space="0" w:color="auto"/>
            </w:tcBorders>
            <w:shd w:val="clear" w:color="auto" w:fill="E7E6E6"/>
            <w:noWrap/>
            <w:vAlign w:val="center"/>
            <w:hideMark/>
          </w:tcPr>
          <w:p w14:paraId="5B66261E" w14:textId="77777777" w:rsidR="00176BA0" w:rsidRDefault="00176BA0" w:rsidP="004618AF">
            <w:pPr>
              <w:widowControl/>
              <w:suppressAutoHyphens w:val="0"/>
              <w:spacing w:line="256" w:lineRule="auto"/>
              <w:jc w:val="center"/>
              <w:rPr>
                <w:rFonts w:eastAsia="Times New Roman" w:cs="Times New Roman"/>
                <w:b/>
                <w:bCs/>
                <w:color w:val="000000"/>
                <w:kern w:val="0"/>
                <w:sz w:val="20"/>
                <w:szCs w:val="20"/>
                <w:lang w:eastAsia="pt-BR" w:bidi="ar-SA"/>
              </w:rPr>
            </w:pPr>
            <w:r>
              <w:rPr>
                <w:rFonts w:eastAsia="Times New Roman" w:cs="Times New Roman"/>
                <w:b/>
                <w:bCs/>
                <w:color w:val="000000"/>
                <w:kern w:val="0"/>
                <w:sz w:val="20"/>
                <w:szCs w:val="20"/>
                <w:lang w:eastAsia="pt-BR" w:bidi="ar-SA"/>
              </w:rPr>
              <w:t>Quant.</w:t>
            </w:r>
          </w:p>
        </w:tc>
        <w:tc>
          <w:tcPr>
            <w:tcW w:w="1134" w:type="dxa"/>
            <w:tcBorders>
              <w:top w:val="single" w:sz="4" w:space="0" w:color="auto"/>
              <w:left w:val="nil"/>
              <w:bottom w:val="single" w:sz="4" w:space="0" w:color="auto"/>
              <w:right w:val="single" w:sz="4" w:space="0" w:color="auto"/>
            </w:tcBorders>
            <w:shd w:val="clear" w:color="auto" w:fill="E7E6E6"/>
            <w:vAlign w:val="center"/>
            <w:hideMark/>
          </w:tcPr>
          <w:p w14:paraId="78D13DF6" w14:textId="77777777" w:rsidR="00176BA0" w:rsidRDefault="00176BA0" w:rsidP="004618AF">
            <w:pPr>
              <w:widowControl/>
              <w:suppressAutoHyphens w:val="0"/>
              <w:spacing w:line="256" w:lineRule="auto"/>
              <w:jc w:val="center"/>
              <w:rPr>
                <w:rFonts w:eastAsia="Times New Roman" w:cs="Times New Roman"/>
                <w:b/>
                <w:bCs/>
                <w:color w:val="000000"/>
                <w:kern w:val="0"/>
                <w:sz w:val="20"/>
                <w:szCs w:val="20"/>
                <w:lang w:eastAsia="pt-BR" w:bidi="ar-SA"/>
              </w:rPr>
            </w:pPr>
            <w:r>
              <w:rPr>
                <w:rFonts w:eastAsia="Times New Roman" w:cs="Times New Roman"/>
                <w:b/>
                <w:bCs/>
                <w:color w:val="000000"/>
                <w:kern w:val="0"/>
                <w:sz w:val="20"/>
                <w:szCs w:val="20"/>
                <w:lang w:eastAsia="pt-BR" w:bidi="ar-SA"/>
              </w:rPr>
              <w:t>Valor Unitário</w:t>
            </w:r>
          </w:p>
        </w:tc>
        <w:tc>
          <w:tcPr>
            <w:tcW w:w="1134" w:type="dxa"/>
            <w:tcBorders>
              <w:top w:val="single" w:sz="4" w:space="0" w:color="auto"/>
              <w:left w:val="nil"/>
              <w:bottom w:val="single" w:sz="4" w:space="0" w:color="auto"/>
              <w:right w:val="single" w:sz="4" w:space="0" w:color="auto"/>
            </w:tcBorders>
            <w:shd w:val="clear" w:color="auto" w:fill="E7E6E6"/>
            <w:vAlign w:val="center"/>
            <w:hideMark/>
          </w:tcPr>
          <w:p w14:paraId="0E430A3F" w14:textId="77777777" w:rsidR="00176BA0" w:rsidRDefault="00176BA0" w:rsidP="004618AF">
            <w:pPr>
              <w:widowControl/>
              <w:suppressAutoHyphens w:val="0"/>
              <w:spacing w:line="256" w:lineRule="auto"/>
              <w:jc w:val="center"/>
              <w:rPr>
                <w:rFonts w:eastAsia="Times New Roman" w:cs="Times New Roman"/>
                <w:b/>
                <w:bCs/>
                <w:color w:val="000000"/>
                <w:kern w:val="0"/>
                <w:sz w:val="20"/>
                <w:szCs w:val="20"/>
                <w:lang w:eastAsia="pt-BR" w:bidi="ar-SA"/>
              </w:rPr>
            </w:pPr>
            <w:r>
              <w:rPr>
                <w:rFonts w:eastAsia="Times New Roman" w:cs="Times New Roman"/>
                <w:b/>
                <w:bCs/>
                <w:color w:val="000000"/>
                <w:kern w:val="0"/>
                <w:sz w:val="20"/>
                <w:szCs w:val="20"/>
                <w:lang w:eastAsia="pt-BR" w:bidi="ar-SA"/>
              </w:rPr>
              <w:t>Valor Global</w:t>
            </w:r>
          </w:p>
        </w:tc>
      </w:tr>
      <w:tr w:rsidR="00176BA0" w14:paraId="05975D44" w14:textId="77777777" w:rsidTr="00176BA0">
        <w:trPr>
          <w:cantSplit/>
          <w:trHeight w:val="2536"/>
        </w:trPr>
        <w:tc>
          <w:tcPr>
            <w:tcW w:w="567" w:type="dxa"/>
            <w:tcBorders>
              <w:top w:val="nil"/>
              <w:left w:val="single" w:sz="4" w:space="0" w:color="auto"/>
              <w:bottom w:val="single" w:sz="4" w:space="0" w:color="auto"/>
              <w:right w:val="single" w:sz="4" w:space="0" w:color="auto"/>
            </w:tcBorders>
            <w:noWrap/>
            <w:vAlign w:val="center"/>
            <w:hideMark/>
          </w:tcPr>
          <w:p w14:paraId="60B6C426" w14:textId="77777777" w:rsidR="00176BA0" w:rsidRDefault="00176BA0" w:rsidP="004618AF">
            <w:pPr>
              <w:widowControl/>
              <w:suppressAutoHyphens w:val="0"/>
              <w:spacing w:line="256" w:lineRule="auto"/>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1</w:t>
            </w:r>
          </w:p>
        </w:tc>
        <w:tc>
          <w:tcPr>
            <w:tcW w:w="710" w:type="dxa"/>
            <w:tcBorders>
              <w:top w:val="nil"/>
              <w:left w:val="nil"/>
              <w:bottom w:val="single" w:sz="4" w:space="0" w:color="auto"/>
              <w:right w:val="single" w:sz="4" w:space="0" w:color="auto"/>
            </w:tcBorders>
            <w:vAlign w:val="center"/>
            <w:hideMark/>
          </w:tcPr>
          <w:p w14:paraId="5E8FC663" w14:textId="77777777" w:rsidR="00176BA0" w:rsidRDefault="00176BA0" w:rsidP="004618AF">
            <w:pPr>
              <w:widowControl/>
              <w:suppressAutoHyphens w:val="0"/>
              <w:spacing w:line="256" w:lineRule="auto"/>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40178</w:t>
            </w:r>
          </w:p>
        </w:tc>
        <w:tc>
          <w:tcPr>
            <w:tcW w:w="5078" w:type="dxa"/>
            <w:tcBorders>
              <w:top w:val="nil"/>
              <w:left w:val="nil"/>
              <w:bottom w:val="single" w:sz="4" w:space="0" w:color="auto"/>
              <w:right w:val="single" w:sz="4" w:space="0" w:color="auto"/>
            </w:tcBorders>
            <w:vAlign w:val="bottom"/>
            <w:hideMark/>
          </w:tcPr>
          <w:p w14:paraId="4CBAA2F9" w14:textId="279F22BC" w:rsidR="00176BA0" w:rsidRDefault="00176BA0" w:rsidP="004618AF">
            <w:pPr>
              <w:widowControl/>
              <w:suppressAutoHyphens w:val="0"/>
              <w:spacing w:line="256" w:lineRule="auto"/>
              <w:jc w:val="both"/>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 xml:space="preserve">LOCACAO DE VEICULOS - SERVICO DE LOCACAO DE VEICULO TIPO VAN. </w:t>
            </w:r>
            <w:r>
              <w:rPr>
                <w:rFonts w:eastAsia="Times New Roman" w:cs="Times New Roman"/>
                <w:b/>
                <w:bCs/>
                <w:color w:val="000000"/>
                <w:kern w:val="0"/>
                <w:sz w:val="20"/>
                <w:szCs w:val="20"/>
                <w:lang w:eastAsia="pt-BR" w:bidi="ar-SA"/>
              </w:rPr>
              <w:t xml:space="preserve">OBS: </w:t>
            </w:r>
            <w:r>
              <w:rPr>
                <w:rFonts w:eastAsia="Times New Roman" w:cs="Times New Roman"/>
                <w:color w:val="000000"/>
                <w:kern w:val="0"/>
                <w:sz w:val="20"/>
                <w:szCs w:val="20"/>
                <w:lang w:eastAsia="pt-BR" w:bidi="ar-SA"/>
              </w:rPr>
              <w:t>VAN EXECUTIVA COM CAPACIDADE PARA NO MINIMO 18 PASSAGEIROS, SEM MOTORISTA. ANO/MODELO DE 2020 OU MAIS NOVO. VEICULO CLIMATIZADO. CINTO DE SEGURANÇA PARA TODOS OS PASSAGEIROS E MOTORISTA. PISO ANTIDERRAPANTE. TODOS OS ITENS DE SEGURANÇA OBRIGATÓRIOS. OBS: A QUANTIDADE SOLICITADA PODERÁ SER DE ATÉ 04 (QUATRO) VEÍCULOS, SENDO COBRADA O VALOR DA DIÁRIA POR VEÍ</w:t>
            </w:r>
            <w:r w:rsidR="0052717D">
              <w:rPr>
                <w:rFonts w:eastAsia="Times New Roman" w:cs="Times New Roman"/>
                <w:color w:val="000000"/>
                <w:kern w:val="0"/>
                <w:sz w:val="20"/>
                <w:szCs w:val="20"/>
                <w:lang w:eastAsia="pt-BR" w:bidi="ar-SA"/>
              </w:rPr>
              <w:t>CU</w:t>
            </w:r>
            <w:r>
              <w:rPr>
                <w:rFonts w:eastAsia="Times New Roman" w:cs="Times New Roman"/>
                <w:color w:val="000000"/>
                <w:kern w:val="0"/>
                <w:sz w:val="20"/>
                <w:szCs w:val="20"/>
                <w:lang w:eastAsia="pt-BR" w:bidi="ar-SA"/>
              </w:rPr>
              <w:t>LO SOLICITADO.</w:t>
            </w:r>
          </w:p>
        </w:tc>
        <w:tc>
          <w:tcPr>
            <w:tcW w:w="875" w:type="dxa"/>
            <w:tcBorders>
              <w:top w:val="nil"/>
              <w:left w:val="nil"/>
              <w:bottom w:val="single" w:sz="4" w:space="0" w:color="auto"/>
              <w:right w:val="single" w:sz="4" w:space="0" w:color="auto"/>
            </w:tcBorders>
            <w:vAlign w:val="center"/>
            <w:hideMark/>
          </w:tcPr>
          <w:p w14:paraId="2F0B1096" w14:textId="77777777" w:rsidR="00176BA0" w:rsidRDefault="00176BA0" w:rsidP="004618AF">
            <w:pPr>
              <w:widowControl/>
              <w:suppressAutoHyphens w:val="0"/>
              <w:spacing w:line="256" w:lineRule="auto"/>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DIÁRIA</w:t>
            </w:r>
          </w:p>
        </w:tc>
        <w:tc>
          <w:tcPr>
            <w:tcW w:w="851" w:type="dxa"/>
            <w:tcBorders>
              <w:top w:val="nil"/>
              <w:left w:val="nil"/>
              <w:bottom w:val="single" w:sz="4" w:space="0" w:color="auto"/>
              <w:right w:val="single" w:sz="4" w:space="0" w:color="auto"/>
            </w:tcBorders>
            <w:noWrap/>
            <w:vAlign w:val="center"/>
            <w:hideMark/>
          </w:tcPr>
          <w:p w14:paraId="56881412" w14:textId="77777777" w:rsidR="00176BA0" w:rsidRDefault="00176BA0" w:rsidP="004618AF">
            <w:pPr>
              <w:widowControl/>
              <w:suppressAutoHyphens w:val="0"/>
              <w:spacing w:line="256" w:lineRule="auto"/>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150</w:t>
            </w:r>
          </w:p>
        </w:tc>
        <w:tc>
          <w:tcPr>
            <w:tcW w:w="1134" w:type="dxa"/>
            <w:tcBorders>
              <w:top w:val="nil"/>
              <w:left w:val="nil"/>
              <w:bottom w:val="single" w:sz="4" w:space="0" w:color="auto"/>
              <w:right w:val="single" w:sz="4" w:space="0" w:color="auto"/>
            </w:tcBorders>
            <w:noWrap/>
            <w:vAlign w:val="center"/>
            <w:hideMark/>
          </w:tcPr>
          <w:p w14:paraId="3D76DE9D" w14:textId="77777777" w:rsidR="00176BA0" w:rsidRDefault="00176BA0" w:rsidP="004618AF">
            <w:pPr>
              <w:widowControl/>
              <w:suppressAutoHyphens w:val="0"/>
              <w:spacing w:line="256" w:lineRule="auto"/>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R$</w:t>
            </w:r>
          </w:p>
        </w:tc>
        <w:tc>
          <w:tcPr>
            <w:tcW w:w="1134" w:type="dxa"/>
            <w:tcBorders>
              <w:top w:val="nil"/>
              <w:left w:val="nil"/>
              <w:bottom w:val="single" w:sz="4" w:space="0" w:color="auto"/>
              <w:right w:val="single" w:sz="4" w:space="0" w:color="auto"/>
            </w:tcBorders>
            <w:vAlign w:val="center"/>
            <w:hideMark/>
          </w:tcPr>
          <w:p w14:paraId="14471257" w14:textId="77777777" w:rsidR="00176BA0" w:rsidRDefault="00176BA0" w:rsidP="004618AF">
            <w:pPr>
              <w:widowControl/>
              <w:suppressAutoHyphens w:val="0"/>
              <w:spacing w:line="256" w:lineRule="auto"/>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R$</w:t>
            </w:r>
          </w:p>
        </w:tc>
      </w:tr>
    </w:tbl>
    <w:p w14:paraId="1AE19C06" w14:textId="77777777" w:rsidR="00176BA0" w:rsidRDefault="00176BA0" w:rsidP="00176BA0">
      <w:pPr>
        <w:pStyle w:val="western"/>
        <w:autoSpaceDE w:val="0"/>
        <w:spacing w:before="0" w:after="0"/>
        <w:jc w:val="both"/>
        <w:rPr>
          <w:rFonts w:eastAsia="Calibri" w:cs="Times New Roman"/>
          <w:kern w:val="0"/>
          <w:lang w:eastAsia="en-US" w:bidi="ar-SA"/>
        </w:rPr>
      </w:pPr>
    </w:p>
    <w:p w14:paraId="5C2B4CFF" w14:textId="77777777" w:rsidR="00176BA0" w:rsidRPr="009A4C7E" w:rsidRDefault="00176BA0" w:rsidP="00176BA0">
      <w:pPr>
        <w:pStyle w:val="BodyText21"/>
        <w:rPr>
          <w:rFonts w:cs="Times New Roman"/>
        </w:rPr>
      </w:pPr>
      <w:r w:rsidRPr="0044499A">
        <w:rPr>
          <w:rFonts w:cs="Times New Roman"/>
        </w:rPr>
        <w:t>Valor</w:t>
      </w:r>
      <w:r w:rsidRPr="0044499A">
        <w:rPr>
          <w:rFonts w:eastAsia="Arial" w:cs="Times New Roman"/>
        </w:rPr>
        <w:t xml:space="preserve"> </w:t>
      </w:r>
      <w:r w:rsidRPr="0044499A">
        <w:rPr>
          <w:rFonts w:cs="Times New Roman"/>
        </w:rPr>
        <w:t>global:</w:t>
      </w:r>
      <w:r w:rsidRPr="0044499A">
        <w:rPr>
          <w:rFonts w:eastAsia="Arial" w:cs="Times New Roman"/>
        </w:rPr>
        <w:t xml:space="preserve"> </w:t>
      </w:r>
      <w:r w:rsidRPr="0044499A">
        <w:rPr>
          <w:rFonts w:cs="Times New Roman"/>
          <w:bCs/>
        </w:rPr>
        <w:t>R$</w:t>
      </w:r>
      <w:r w:rsidRPr="0044499A">
        <w:rPr>
          <w:rFonts w:eastAsia="Arial" w:cs="Times New Roman"/>
          <w:bCs/>
        </w:rPr>
        <w:t xml:space="preserve"> </w:t>
      </w:r>
      <w:r w:rsidRPr="0044499A">
        <w:rPr>
          <w:rFonts w:cs="Times New Roman"/>
          <w:bCs/>
        </w:rPr>
        <w:t>__________</w:t>
      </w:r>
      <w:r>
        <w:rPr>
          <w:rFonts w:cs="Times New Roman"/>
          <w:bCs/>
        </w:rPr>
        <w:t>______</w:t>
      </w:r>
      <w:r w:rsidRPr="0044499A">
        <w:rPr>
          <w:rFonts w:cs="Times New Roman"/>
          <w:bCs/>
        </w:rPr>
        <w:t>__</w:t>
      </w:r>
    </w:p>
    <w:p w14:paraId="0435C308" w14:textId="77777777" w:rsidR="00176BA0" w:rsidRDefault="00176BA0" w:rsidP="00176BA0">
      <w:pPr>
        <w:pStyle w:val="western"/>
        <w:autoSpaceDE w:val="0"/>
        <w:spacing w:before="0" w:after="0"/>
        <w:jc w:val="both"/>
        <w:rPr>
          <w:rFonts w:eastAsia="Calibri" w:cs="Times New Roman"/>
          <w:kern w:val="0"/>
          <w:lang w:eastAsia="en-US" w:bidi="ar-SA"/>
        </w:rPr>
      </w:pPr>
    </w:p>
    <w:p w14:paraId="1D87CF11" w14:textId="77777777" w:rsidR="00176BA0" w:rsidRPr="006A1C01" w:rsidRDefault="00176BA0" w:rsidP="00176BA0">
      <w:pPr>
        <w:pStyle w:val="BodyText21"/>
        <w:rPr>
          <w:rFonts w:cs="Times New Roman"/>
        </w:rPr>
      </w:pPr>
      <w:r w:rsidRPr="008F4C30">
        <w:rPr>
          <w:rFonts w:cs="Times New Roman"/>
          <w:b/>
        </w:rPr>
        <w:t xml:space="preserve">4. </w:t>
      </w:r>
      <w:r w:rsidRPr="004A332C">
        <w:rPr>
          <w:rFonts w:cs="Times New Roman"/>
        </w:rPr>
        <w:t>Pelo presente, a empresa acima qualificada, por meio do signatário, que legalmente a</w:t>
      </w:r>
      <w:r>
        <w:rPr>
          <w:rFonts w:cs="Times New Roman"/>
        </w:rPr>
        <w:t xml:space="preserve"> </w:t>
      </w:r>
      <w:r w:rsidRPr="004A332C">
        <w:rPr>
          <w:rFonts w:cs="Times New Roman"/>
        </w:rPr>
        <w:t>representa, declara e garante que sua proposta engloba todas as despesas, incluindo todos os tributos, encargos sociais e trabalhistas e quaisquer outras que incidam ou venham incidir sobre o objeto da licitação.</w:t>
      </w:r>
    </w:p>
    <w:p w14:paraId="7E1F8BC0" w14:textId="77777777" w:rsidR="00176BA0" w:rsidRPr="0044499A" w:rsidRDefault="00176BA0" w:rsidP="00176BA0">
      <w:pPr>
        <w:pStyle w:val="western"/>
        <w:spacing w:before="113" w:after="113"/>
        <w:jc w:val="right"/>
        <w:rPr>
          <w:rFonts w:eastAsia="Arial" w:cs="Times New Roman"/>
          <w:b/>
          <w:bCs/>
          <w:color w:val="000000"/>
        </w:rPr>
      </w:pPr>
      <w:r w:rsidRPr="0044499A">
        <w:rPr>
          <w:rFonts w:cs="Times New Roman"/>
          <w:b/>
          <w:bCs/>
          <w:color w:val="000000"/>
        </w:rPr>
        <w:t>Local</w:t>
      </w:r>
      <w:r w:rsidRPr="0044499A">
        <w:rPr>
          <w:rFonts w:eastAsia="Arial" w:cs="Times New Roman"/>
          <w:b/>
          <w:bCs/>
          <w:color w:val="000000"/>
        </w:rPr>
        <w:t xml:space="preserve"> </w:t>
      </w:r>
      <w:r w:rsidRPr="0044499A">
        <w:rPr>
          <w:rFonts w:cs="Times New Roman"/>
          <w:b/>
          <w:bCs/>
          <w:color w:val="000000"/>
        </w:rPr>
        <w:t>e</w:t>
      </w:r>
      <w:r w:rsidRPr="0044499A">
        <w:rPr>
          <w:rFonts w:eastAsia="Arial" w:cs="Times New Roman"/>
          <w:b/>
          <w:bCs/>
          <w:color w:val="000000"/>
        </w:rPr>
        <w:t xml:space="preserve"> </w:t>
      </w:r>
      <w:r w:rsidRPr="0044499A">
        <w:rPr>
          <w:rFonts w:cs="Times New Roman"/>
          <w:b/>
          <w:bCs/>
          <w:color w:val="000000"/>
        </w:rPr>
        <w:t>data.</w:t>
      </w:r>
      <w:r w:rsidRPr="0044499A">
        <w:rPr>
          <w:rFonts w:eastAsia="Arial" w:cs="Times New Roman"/>
          <w:b/>
          <w:bCs/>
          <w:color w:val="000000"/>
        </w:rPr>
        <w:t xml:space="preserve">  </w:t>
      </w:r>
    </w:p>
    <w:p w14:paraId="1B413705" w14:textId="77777777" w:rsidR="00176BA0" w:rsidRPr="0044499A" w:rsidRDefault="00176BA0" w:rsidP="00176BA0">
      <w:pPr>
        <w:pStyle w:val="western"/>
        <w:spacing w:before="113" w:after="113"/>
        <w:jc w:val="center"/>
        <w:rPr>
          <w:rFonts w:cs="Times New Roman"/>
        </w:rPr>
      </w:pPr>
      <w:r w:rsidRPr="0044499A">
        <w:rPr>
          <w:rFonts w:cs="Times New Roman"/>
          <w:color w:val="000000"/>
        </w:rPr>
        <w:t>____________________________________________________</w:t>
      </w:r>
    </w:p>
    <w:p w14:paraId="5F59BCD9" w14:textId="61F8504A" w:rsidR="00176BA0" w:rsidRDefault="00176BA0" w:rsidP="00176BA0">
      <w:pPr>
        <w:pStyle w:val="western"/>
        <w:spacing w:before="113" w:after="113"/>
        <w:jc w:val="center"/>
        <w:rPr>
          <w:rFonts w:cs="Times New Roman"/>
          <w:color w:val="000000"/>
        </w:rPr>
      </w:pPr>
      <w:r w:rsidRPr="0044499A">
        <w:rPr>
          <w:rFonts w:cs="Times New Roman"/>
          <w:color w:val="000000"/>
        </w:rPr>
        <w:t>Assinatura</w:t>
      </w:r>
      <w:r w:rsidRPr="0044499A">
        <w:rPr>
          <w:rFonts w:eastAsia="Arial" w:cs="Times New Roman"/>
          <w:color w:val="000000"/>
        </w:rPr>
        <w:t xml:space="preserve"> </w:t>
      </w:r>
      <w:r w:rsidRPr="0044499A">
        <w:rPr>
          <w:rFonts w:cs="Times New Roman"/>
          <w:color w:val="000000"/>
        </w:rPr>
        <w:t>e</w:t>
      </w:r>
      <w:r w:rsidRPr="0044499A">
        <w:rPr>
          <w:rFonts w:eastAsia="Arial" w:cs="Times New Roman"/>
          <w:color w:val="000000"/>
        </w:rPr>
        <w:t xml:space="preserve"> </w:t>
      </w:r>
      <w:r w:rsidRPr="0044499A">
        <w:rPr>
          <w:rFonts w:cs="Times New Roman"/>
          <w:color w:val="000000"/>
        </w:rPr>
        <w:t>Nome</w:t>
      </w:r>
      <w:r w:rsidRPr="0044499A">
        <w:rPr>
          <w:rFonts w:eastAsia="Arial" w:cs="Times New Roman"/>
          <w:color w:val="000000"/>
        </w:rPr>
        <w:t xml:space="preserve"> </w:t>
      </w:r>
      <w:r w:rsidRPr="0044499A">
        <w:rPr>
          <w:rFonts w:cs="Times New Roman"/>
          <w:color w:val="000000"/>
        </w:rPr>
        <w:t>do</w:t>
      </w:r>
      <w:r w:rsidRPr="0044499A">
        <w:rPr>
          <w:rFonts w:eastAsia="Arial" w:cs="Times New Roman"/>
          <w:color w:val="000000"/>
        </w:rPr>
        <w:t xml:space="preserve"> </w:t>
      </w:r>
      <w:r w:rsidRPr="0044499A">
        <w:rPr>
          <w:rFonts w:cs="Times New Roman"/>
          <w:color w:val="000000"/>
        </w:rPr>
        <w:t>Representante</w:t>
      </w:r>
      <w:r w:rsidRPr="0044499A">
        <w:rPr>
          <w:rFonts w:eastAsia="Arial" w:cs="Times New Roman"/>
          <w:color w:val="000000"/>
        </w:rPr>
        <w:t xml:space="preserve"> </w:t>
      </w:r>
      <w:r w:rsidRPr="0044499A">
        <w:rPr>
          <w:rFonts w:cs="Times New Roman"/>
          <w:color w:val="000000"/>
        </w:rPr>
        <w:t>Legal</w:t>
      </w:r>
      <w:r w:rsidRPr="0044499A">
        <w:rPr>
          <w:rFonts w:eastAsia="Arial" w:cs="Times New Roman"/>
          <w:color w:val="000000"/>
        </w:rPr>
        <w:t xml:space="preserve"> </w:t>
      </w:r>
      <w:r w:rsidRPr="0044499A">
        <w:rPr>
          <w:rFonts w:cs="Times New Roman"/>
          <w:color w:val="000000"/>
        </w:rPr>
        <w:t>da</w:t>
      </w:r>
      <w:r w:rsidRPr="0044499A">
        <w:rPr>
          <w:rFonts w:eastAsia="Arial" w:cs="Times New Roman"/>
          <w:color w:val="000000"/>
        </w:rPr>
        <w:t xml:space="preserve"> </w:t>
      </w:r>
      <w:r w:rsidRPr="0044499A">
        <w:rPr>
          <w:rFonts w:cs="Times New Roman"/>
          <w:color w:val="000000"/>
        </w:rPr>
        <w:t>Empres</w:t>
      </w:r>
      <w:r>
        <w:rPr>
          <w:rFonts w:cs="Times New Roman"/>
          <w:color w:val="000000"/>
        </w:rPr>
        <w:t>a</w:t>
      </w:r>
    </w:p>
    <w:p w14:paraId="4FD65116" w14:textId="77777777" w:rsidR="00176BA0" w:rsidRDefault="00176BA0" w:rsidP="00A43D93">
      <w:pPr>
        <w:rPr>
          <w:rFonts w:cs="Times New Roman"/>
          <w:color w:val="000000"/>
        </w:rPr>
      </w:pPr>
    </w:p>
    <w:p w14:paraId="1FA7C51C" w14:textId="7AF2CE03" w:rsidR="00176BA0" w:rsidRDefault="00176BA0" w:rsidP="00A43D93">
      <w:r>
        <w:rPr>
          <w:noProof/>
        </w:rPr>
        <mc:AlternateContent>
          <mc:Choice Requires="wps">
            <w:drawing>
              <wp:anchor distT="0" distB="0" distL="114300" distR="114300" simplePos="0" relativeHeight="251660288" behindDoc="0" locked="0" layoutInCell="1" allowOverlap="1" wp14:anchorId="5B62B0E6" wp14:editId="0FED2E0C">
                <wp:simplePos x="0" y="0"/>
                <wp:positionH relativeFrom="margin">
                  <wp:posOffset>-537210</wp:posOffset>
                </wp:positionH>
                <wp:positionV relativeFrom="paragraph">
                  <wp:posOffset>-55880</wp:posOffset>
                </wp:positionV>
                <wp:extent cx="6286500" cy="247650"/>
                <wp:effectExtent l="0" t="0" r="0" b="0"/>
                <wp:wrapNone/>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6500" cy="247650"/>
                        </a:xfrm>
                        <a:prstGeom prst="rect">
                          <a:avLst/>
                        </a:prstGeom>
                        <a:solidFill>
                          <a:srgbClr val="E7E6E6"/>
                        </a:solidFill>
                        <a:ln w="6350">
                          <a:noFill/>
                        </a:ln>
                      </wps:spPr>
                      <wps:txbx>
                        <w:txbxContent>
                          <w:p w14:paraId="5AD568AF" w14:textId="77777777" w:rsidR="00A43D93" w:rsidRPr="001674A6" w:rsidRDefault="00A43D93" w:rsidP="00A43D93">
                            <w:pPr>
                              <w:jc w:val="center"/>
                              <w:rPr>
                                <w:b/>
                                <w:bCs/>
                              </w:rPr>
                            </w:pPr>
                            <w:r>
                              <w:rPr>
                                <w:b/>
                                <w:bCs/>
                              </w:rPr>
                              <w:t>ANEXO III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B62B0E6" id="_x0000_t202" coordsize="21600,21600" o:spt="202" path="m,l,21600r21600,l21600,xe">
                <v:stroke joinstyle="miter"/>
                <v:path gradientshapeok="t" o:connecttype="rect"/>
              </v:shapetype>
              <v:shape id="Caixa de Texto 3" o:spid="_x0000_s1027" type="#_x0000_t202" style="position:absolute;margin-left:-42.3pt;margin-top:-4.4pt;width:495pt;height:1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" fillcolor="#e7e6e6" stroked="f" strokeweight=".5pt">
                <v:textbox>
                  <w:txbxContent>
                    <w:p w14:paraId="5AD568AF" w14:textId="77777777" w:rsidR="00A43D93" w:rsidRPr="001674A6" w:rsidRDefault="00A43D93" w:rsidP="00A43D93">
                      <w:pPr>
                        <w:jc w:val="center"/>
                        <w:rPr>
                          <w:b/>
                          <w:bCs/>
                        </w:rPr>
                      </w:pPr>
                      <w:r>
                        <w:rPr>
                          <w:b/>
                          <w:bCs/>
                        </w:rPr>
                        <w:t>ANEXO III</w:t>
                      </w:r>
                    </w:p>
                  </w:txbxContent>
                </v:textbox>
                <w10:wrap anchorx="margin"/>
              </v:shape>
            </w:pict>
          </mc:Fallback>
        </mc:AlternateContent>
      </w:r>
    </w:p>
    <w:p w14:paraId="22ADB7AF" w14:textId="77777777" w:rsidR="00A43D93" w:rsidRDefault="00A43D93" w:rsidP="00A43D93"/>
    <w:p w14:paraId="7D6C81AC" w14:textId="77777777" w:rsidR="00A43D93" w:rsidRDefault="00A43D93" w:rsidP="00A43D93">
      <w:pPr>
        <w:jc w:val="center"/>
        <w:rPr>
          <w:b/>
        </w:rPr>
      </w:pPr>
      <w:r w:rsidRPr="00903523">
        <w:rPr>
          <w:b/>
        </w:rPr>
        <w:t>MINUTA DE CONTRATO</w:t>
      </w:r>
    </w:p>
    <w:p w14:paraId="46B7A02A" w14:textId="77777777" w:rsidR="00A43D93" w:rsidRDefault="00A43D93" w:rsidP="00A43D93">
      <w:pPr>
        <w:jc w:val="center"/>
        <w:rPr>
          <w:b/>
        </w:rPr>
      </w:pPr>
    </w:p>
    <w:p w14:paraId="26C4CF77" w14:textId="77777777" w:rsidR="001A421A" w:rsidRDefault="001A421A" w:rsidP="001A421A">
      <w:pPr>
        <w:tabs>
          <w:tab w:val="left" w:pos="717"/>
          <w:tab w:val="left" w:pos="1425"/>
          <w:tab w:val="left" w:pos="2133"/>
          <w:tab w:val="left" w:pos="2841"/>
          <w:tab w:val="left" w:pos="3549"/>
          <w:tab w:val="left" w:pos="4257"/>
          <w:tab w:val="left" w:pos="4965"/>
          <w:tab w:val="left" w:pos="5673"/>
          <w:tab w:val="left" w:pos="6381"/>
        </w:tabs>
        <w:spacing w:before="240" w:after="240"/>
        <w:rPr>
          <w:color w:val="000000"/>
        </w:rPr>
      </w:pPr>
      <w:r>
        <w:rPr>
          <w:b/>
          <w:color w:val="000000"/>
        </w:rPr>
        <w:t>CONTRATO</w:t>
      </w:r>
      <w:r>
        <w:rPr>
          <w:rFonts w:eastAsia="Arial"/>
          <w:b/>
          <w:color w:val="000000"/>
        </w:rPr>
        <w:t xml:space="preserve"> </w:t>
      </w:r>
      <w:r>
        <w:rPr>
          <w:b/>
          <w:color w:val="000000"/>
        </w:rPr>
        <w:t>Nº</w:t>
      </w:r>
      <w:r>
        <w:rPr>
          <w:rFonts w:eastAsia="Arial"/>
          <w:b/>
          <w:color w:val="000000"/>
        </w:rPr>
        <w:t xml:space="preserve"> </w:t>
      </w:r>
      <w:r>
        <w:rPr>
          <w:b/>
          <w:color w:val="000000"/>
        </w:rPr>
        <w:t>_________________</w:t>
      </w:r>
    </w:p>
    <w:p w14:paraId="6757D208" w14:textId="77777777" w:rsidR="001A421A" w:rsidRDefault="001A421A" w:rsidP="001A421A">
      <w:pPr>
        <w:spacing w:before="240" w:after="240"/>
        <w:rPr>
          <w:color w:val="000000"/>
        </w:rPr>
      </w:pPr>
      <w:r>
        <w:rPr>
          <w:b/>
          <w:color w:val="000000"/>
        </w:rPr>
        <w:t>DISPENSA ELETRÔNICA</w:t>
      </w:r>
      <w:r>
        <w:rPr>
          <w:rFonts w:eastAsia="Arial"/>
          <w:b/>
          <w:color w:val="000000"/>
        </w:rPr>
        <w:t xml:space="preserve"> </w:t>
      </w:r>
      <w:r>
        <w:rPr>
          <w:b/>
          <w:color w:val="000000"/>
        </w:rPr>
        <w:t>Nº</w:t>
      </w:r>
      <w:r>
        <w:rPr>
          <w:rFonts w:eastAsia="Arial"/>
          <w:b/>
          <w:color w:val="000000"/>
        </w:rPr>
        <w:t xml:space="preserve"> </w:t>
      </w:r>
      <w:r>
        <w:rPr>
          <w:b/>
          <w:color w:val="000000"/>
        </w:rPr>
        <w:t>____/________</w:t>
      </w:r>
    </w:p>
    <w:p w14:paraId="3EB23482" w14:textId="77777777" w:rsidR="00A43D93" w:rsidRDefault="00A43D93" w:rsidP="00A43D93">
      <w:pPr>
        <w:spacing w:before="240" w:after="240"/>
        <w:ind w:left="3969"/>
        <w:jc w:val="both"/>
        <w:rPr>
          <w:b/>
          <w:bCs/>
          <w:color w:val="000000"/>
        </w:rPr>
      </w:pPr>
    </w:p>
    <w:p w14:paraId="5595370B" w14:textId="77777777" w:rsidR="00A43D93" w:rsidRDefault="00A43D93" w:rsidP="00A43D93">
      <w:pPr>
        <w:spacing w:before="240" w:after="240"/>
        <w:ind w:left="3969"/>
        <w:jc w:val="both"/>
        <w:rPr>
          <w:rFonts w:eastAsia="Arial"/>
          <w:b/>
          <w:bCs/>
          <w:color w:val="000000"/>
        </w:rPr>
      </w:pPr>
      <w:r w:rsidRPr="004D57F4">
        <w:rPr>
          <w:b/>
          <w:bCs/>
          <w:color w:val="000000"/>
        </w:rPr>
        <w:t>CONTRATO</w:t>
      </w:r>
      <w:r w:rsidRPr="004D57F4">
        <w:rPr>
          <w:rFonts w:eastAsia="Arial"/>
          <w:b/>
          <w:bCs/>
          <w:color w:val="000000"/>
        </w:rPr>
        <w:t xml:space="preserve"> </w:t>
      </w:r>
      <w:r w:rsidRPr="004D57F4">
        <w:rPr>
          <w:b/>
          <w:bCs/>
          <w:color w:val="000000"/>
        </w:rPr>
        <w:t>QUE</w:t>
      </w:r>
      <w:r w:rsidRPr="004D57F4">
        <w:rPr>
          <w:rFonts w:eastAsia="Arial"/>
          <w:b/>
          <w:bCs/>
          <w:color w:val="000000"/>
        </w:rPr>
        <w:t xml:space="preserve"> </w:t>
      </w:r>
      <w:r w:rsidRPr="004D57F4">
        <w:rPr>
          <w:b/>
          <w:bCs/>
          <w:color w:val="000000"/>
        </w:rPr>
        <w:t>ENTRE</w:t>
      </w:r>
      <w:r w:rsidRPr="004D57F4">
        <w:rPr>
          <w:rFonts w:eastAsia="Arial"/>
          <w:b/>
          <w:bCs/>
          <w:color w:val="000000"/>
        </w:rPr>
        <w:t xml:space="preserve"> </w:t>
      </w:r>
      <w:r w:rsidRPr="004D57F4">
        <w:rPr>
          <w:b/>
          <w:bCs/>
          <w:color w:val="000000"/>
        </w:rPr>
        <w:t>SI</w:t>
      </w:r>
      <w:r w:rsidRPr="004D57F4">
        <w:rPr>
          <w:rFonts w:eastAsia="Arial"/>
          <w:b/>
          <w:bCs/>
          <w:color w:val="000000"/>
        </w:rPr>
        <w:t xml:space="preserve"> </w:t>
      </w:r>
      <w:r w:rsidRPr="004D57F4">
        <w:rPr>
          <w:b/>
          <w:bCs/>
          <w:color w:val="000000"/>
        </w:rPr>
        <w:t>CELEBRAM</w:t>
      </w:r>
      <w:r w:rsidRPr="004D57F4">
        <w:rPr>
          <w:rFonts w:eastAsia="Arial"/>
          <w:b/>
          <w:bCs/>
          <w:color w:val="000000"/>
        </w:rPr>
        <w:t xml:space="preserve"> A </w:t>
      </w:r>
      <w:r w:rsidRPr="004D57F4">
        <w:rPr>
          <w:b/>
          <w:bCs/>
          <w:color w:val="000000"/>
        </w:rPr>
        <w:t>CONSÓRCIO PÚBLICO DE SAÚDE DA MICRORREGIÃO DE CRATO – CPSMC</w:t>
      </w:r>
      <w:r w:rsidRPr="004D57F4">
        <w:rPr>
          <w:rFonts w:eastAsia="Arial"/>
          <w:b/>
          <w:bCs/>
          <w:color w:val="000000"/>
        </w:rPr>
        <w:t xml:space="preserve"> </w:t>
      </w:r>
      <w:r w:rsidRPr="004D57F4">
        <w:rPr>
          <w:b/>
          <w:bCs/>
          <w:color w:val="000000"/>
        </w:rPr>
        <w:t>E</w:t>
      </w:r>
      <w:r w:rsidRPr="004D57F4">
        <w:rPr>
          <w:rFonts w:eastAsia="Arial"/>
          <w:b/>
          <w:bCs/>
          <w:color w:val="000000"/>
        </w:rPr>
        <w:t xml:space="preserve"> </w:t>
      </w:r>
      <w:r w:rsidRPr="004D57F4">
        <w:rPr>
          <w:b/>
          <w:bCs/>
          <w:color w:val="000000"/>
        </w:rPr>
        <w:t>A</w:t>
      </w:r>
      <w:r w:rsidRPr="004D57F4">
        <w:rPr>
          <w:rFonts w:eastAsia="Arial"/>
          <w:b/>
          <w:bCs/>
          <w:color w:val="000000"/>
        </w:rPr>
        <w:t xml:space="preserve"> </w:t>
      </w:r>
      <w:r w:rsidRPr="004D57F4">
        <w:rPr>
          <w:b/>
          <w:bCs/>
          <w:color w:val="000000"/>
        </w:rPr>
        <w:t>EMPRESA</w:t>
      </w:r>
      <w:r w:rsidRPr="004D57F4">
        <w:rPr>
          <w:rFonts w:eastAsia="Arial"/>
          <w:b/>
          <w:bCs/>
          <w:color w:val="000000"/>
        </w:rPr>
        <w:t xml:space="preserve"> </w:t>
      </w:r>
      <w:r w:rsidRPr="004D57F4">
        <w:rPr>
          <w:b/>
          <w:bCs/>
          <w:color w:val="000000"/>
        </w:rPr>
        <w:t>_____,</w:t>
      </w:r>
      <w:r w:rsidRPr="004D57F4">
        <w:rPr>
          <w:rFonts w:eastAsia="Arial"/>
          <w:b/>
          <w:bCs/>
          <w:color w:val="000000"/>
        </w:rPr>
        <w:t xml:space="preserve"> </w:t>
      </w:r>
      <w:r w:rsidRPr="004D57F4">
        <w:rPr>
          <w:b/>
          <w:bCs/>
          <w:color w:val="000000"/>
        </w:rPr>
        <w:t>PARA</w:t>
      </w:r>
      <w:r w:rsidRPr="004D57F4">
        <w:rPr>
          <w:rFonts w:eastAsia="Arial"/>
          <w:b/>
          <w:bCs/>
          <w:color w:val="000000"/>
        </w:rPr>
        <w:t xml:space="preserve"> ______________________________________________________________________________</w:t>
      </w:r>
      <w:r>
        <w:rPr>
          <w:rFonts w:eastAsia="Arial"/>
          <w:b/>
          <w:bCs/>
          <w:color w:val="000000"/>
        </w:rPr>
        <w:t>.</w:t>
      </w:r>
    </w:p>
    <w:p w14:paraId="586D7657" w14:textId="77777777" w:rsidR="00A43D93" w:rsidRDefault="00A43D93" w:rsidP="00A43D93">
      <w:pPr>
        <w:spacing w:before="240" w:after="240"/>
        <w:jc w:val="both"/>
        <w:rPr>
          <w:color w:val="000000"/>
        </w:rPr>
      </w:pPr>
    </w:p>
    <w:p w14:paraId="7A61BD2C" w14:textId="12C19D33" w:rsidR="00A43D93" w:rsidRPr="00BE0AF0" w:rsidRDefault="00A43D93" w:rsidP="00A43D93">
      <w:pPr>
        <w:spacing w:before="240" w:after="240"/>
        <w:jc w:val="both"/>
      </w:pPr>
      <w:r w:rsidRPr="004D57F4">
        <w:rPr>
          <w:rFonts w:eastAsia="Arial"/>
        </w:rPr>
        <w:t xml:space="preserve">O </w:t>
      </w:r>
      <w:r w:rsidRPr="004D57F4">
        <w:rPr>
          <w:b/>
        </w:rPr>
        <w:t>CONSÓRCIO PÚBLICO DE SAÚDE DA MICRORREGIÃO DE CRATO – CPSMC</w:t>
      </w:r>
      <w:r w:rsidRPr="004D57F4">
        <w:t>,</w:t>
      </w:r>
      <w:r w:rsidRPr="004D57F4">
        <w:rPr>
          <w:rFonts w:eastAsia="Arial"/>
        </w:rPr>
        <w:t xml:space="preserve"> </w:t>
      </w:r>
      <w:r w:rsidRPr="004D57F4">
        <w:t>pessoa</w:t>
      </w:r>
      <w:r w:rsidRPr="004D57F4">
        <w:rPr>
          <w:rFonts w:eastAsia="Arial"/>
        </w:rPr>
        <w:t xml:space="preserve"> </w:t>
      </w:r>
      <w:r w:rsidRPr="004D57F4">
        <w:t>jurídica</w:t>
      </w:r>
      <w:r w:rsidRPr="004D57F4">
        <w:rPr>
          <w:rFonts w:eastAsia="Arial"/>
        </w:rPr>
        <w:t xml:space="preserve"> </w:t>
      </w:r>
      <w:r w:rsidRPr="004D57F4">
        <w:t>de</w:t>
      </w:r>
      <w:r w:rsidRPr="004D57F4">
        <w:rPr>
          <w:rFonts w:eastAsia="Arial"/>
        </w:rPr>
        <w:t xml:space="preserve"> </w:t>
      </w:r>
      <w:r w:rsidRPr="004D57F4">
        <w:t>direito</w:t>
      </w:r>
      <w:r w:rsidRPr="004D57F4">
        <w:rPr>
          <w:rFonts w:eastAsia="Arial"/>
        </w:rPr>
        <w:t xml:space="preserve"> </w:t>
      </w:r>
      <w:r w:rsidRPr="004D57F4">
        <w:t>público</w:t>
      </w:r>
      <w:r w:rsidRPr="004D57F4">
        <w:rPr>
          <w:rFonts w:eastAsia="Arial"/>
        </w:rPr>
        <w:t xml:space="preserve"> </w:t>
      </w:r>
      <w:r w:rsidRPr="004D57F4">
        <w:t>interno,</w:t>
      </w:r>
      <w:r w:rsidRPr="004D57F4">
        <w:rPr>
          <w:rFonts w:eastAsia="Arial"/>
        </w:rPr>
        <w:t xml:space="preserve"> </w:t>
      </w:r>
      <w:r w:rsidRPr="004D57F4">
        <w:t>inscrito</w:t>
      </w:r>
      <w:r w:rsidRPr="004D57F4">
        <w:rPr>
          <w:rFonts w:eastAsia="Arial"/>
        </w:rPr>
        <w:t xml:space="preserve"> </w:t>
      </w:r>
      <w:r w:rsidRPr="004D57F4">
        <w:t>no</w:t>
      </w:r>
      <w:r w:rsidRPr="004D57F4">
        <w:rPr>
          <w:rFonts w:eastAsia="Arial"/>
        </w:rPr>
        <w:t xml:space="preserve"> </w:t>
      </w:r>
      <w:r w:rsidRPr="004D57F4">
        <w:t>CNPJ</w:t>
      </w:r>
      <w:r w:rsidRPr="004D57F4">
        <w:rPr>
          <w:rFonts w:eastAsia="Arial"/>
        </w:rPr>
        <w:t xml:space="preserve"> </w:t>
      </w:r>
      <w:r w:rsidRPr="004D57F4">
        <w:t>sob</w:t>
      </w:r>
      <w:r w:rsidRPr="004D57F4">
        <w:rPr>
          <w:rFonts w:eastAsia="Arial"/>
        </w:rPr>
        <w:t xml:space="preserve"> </w:t>
      </w:r>
      <w:r w:rsidRPr="004D57F4">
        <w:t>nº 11.552.755/0001-15,</w:t>
      </w:r>
      <w:r w:rsidRPr="004D57F4">
        <w:rPr>
          <w:rFonts w:eastAsia="Arial"/>
        </w:rPr>
        <w:t xml:space="preserve"> </w:t>
      </w:r>
      <w:r w:rsidRPr="004D57F4">
        <w:t>doravante</w:t>
      </w:r>
      <w:r w:rsidRPr="004D57F4">
        <w:rPr>
          <w:rFonts w:eastAsia="Arial"/>
        </w:rPr>
        <w:t xml:space="preserve"> </w:t>
      </w:r>
      <w:r w:rsidRPr="004D57F4">
        <w:t>denominado</w:t>
      </w:r>
      <w:r w:rsidRPr="004D57F4">
        <w:rPr>
          <w:rFonts w:eastAsia="Arial"/>
        </w:rPr>
        <w:t xml:space="preserve"> </w:t>
      </w:r>
      <w:r w:rsidRPr="004D57F4">
        <w:t>simplesmente</w:t>
      </w:r>
      <w:r w:rsidRPr="004D57F4">
        <w:rPr>
          <w:rFonts w:eastAsia="Arial"/>
        </w:rPr>
        <w:t xml:space="preserve"> </w:t>
      </w:r>
      <w:r w:rsidRPr="004D57F4">
        <w:t>CONTRATANTE,</w:t>
      </w:r>
      <w:r w:rsidRPr="004D57F4">
        <w:rPr>
          <w:rFonts w:eastAsia="Arial"/>
        </w:rPr>
        <w:t xml:space="preserve"> </w:t>
      </w:r>
      <w:r w:rsidRPr="004D57F4">
        <w:t>com</w:t>
      </w:r>
      <w:r w:rsidRPr="004D57F4">
        <w:rPr>
          <w:rFonts w:eastAsia="Arial"/>
        </w:rPr>
        <w:t xml:space="preserve"> </w:t>
      </w:r>
      <w:r w:rsidRPr="004D57F4">
        <w:t>sede</w:t>
      </w:r>
      <w:r w:rsidRPr="004D57F4">
        <w:rPr>
          <w:rFonts w:eastAsia="Arial"/>
        </w:rPr>
        <w:t xml:space="preserve"> </w:t>
      </w:r>
      <w:r w:rsidRPr="004D57F4">
        <w:t>na Rua Vicente Alencar Oliveira, s/n, Bairro Mirandão, CEP: 63.125.070, na Cidade de Crato, Estado do Ceará,</w:t>
      </w:r>
      <w:r w:rsidRPr="004D57F4">
        <w:rPr>
          <w:rFonts w:eastAsia="Arial"/>
        </w:rPr>
        <w:t xml:space="preserve"> </w:t>
      </w:r>
      <w:r w:rsidRPr="004D57F4">
        <w:t>neste</w:t>
      </w:r>
      <w:r w:rsidRPr="004D57F4">
        <w:rPr>
          <w:rFonts w:eastAsia="Arial"/>
        </w:rPr>
        <w:t xml:space="preserve"> </w:t>
      </w:r>
      <w:r w:rsidRPr="004D57F4">
        <w:t>ato</w:t>
      </w:r>
      <w:r w:rsidRPr="004D57F4">
        <w:rPr>
          <w:rFonts w:eastAsia="Arial"/>
        </w:rPr>
        <w:t xml:space="preserve"> </w:t>
      </w:r>
      <w:r w:rsidRPr="004D57F4">
        <w:t>representada</w:t>
      </w:r>
      <w:r w:rsidRPr="004D57F4">
        <w:rPr>
          <w:rFonts w:eastAsia="Arial"/>
        </w:rPr>
        <w:t xml:space="preserve"> </w:t>
      </w:r>
      <w:r w:rsidRPr="004D57F4">
        <w:t>pelo</w:t>
      </w:r>
      <w:r w:rsidRPr="004D57F4">
        <w:rPr>
          <w:rFonts w:eastAsia="Arial"/>
        </w:rPr>
        <w:t xml:space="preserve"> </w:t>
      </w:r>
      <w:r w:rsidRPr="004D57F4">
        <w:t>seu(sua)</w:t>
      </w:r>
      <w:r w:rsidRPr="004D57F4">
        <w:rPr>
          <w:rFonts w:eastAsia="Arial"/>
        </w:rPr>
        <w:t xml:space="preserve"> </w:t>
      </w:r>
      <w:r w:rsidRPr="004D57F4">
        <w:t>______________</w:t>
      </w:r>
      <w:r w:rsidRPr="004D57F4">
        <w:rPr>
          <w:rFonts w:eastAsia="Arial"/>
        </w:rPr>
        <w:t xml:space="preserve"> </w:t>
      </w:r>
      <w:r w:rsidRPr="004D57F4">
        <w:t>(indicar</w:t>
      </w:r>
      <w:r w:rsidRPr="004D57F4">
        <w:rPr>
          <w:rFonts w:eastAsia="Arial"/>
        </w:rPr>
        <w:t xml:space="preserve"> </w:t>
      </w:r>
      <w:r w:rsidRPr="004D57F4">
        <w:t>a</w:t>
      </w:r>
      <w:r w:rsidRPr="004D57F4">
        <w:rPr>
          <w:rFonts w:eastAsia="Arial"/>
        </w:rPr>
        <w:t xml:space="preserve"> </w:t>
      </w:r>
      <w:r w:rsidRPr="004D57F4">
        <w:t>autoridade</w:t>
      </w:r>
      <w:r w:rsidRPr="004D57F4">
        <w:rPr>
          <w:rFonts w:eastAsia="Arial"/>
        </w:rPr>
        <w:t xml:space="preserve"> </w:t>
      </w:r>
      <w:r w:rsidRPr="004D57F4">
        <w:t>competente</w:t>
      </w:r>
      <w:r w:rsidRPr="004D57F4">
        <w:rPr>
          <w:rFonts w:eastAsia="Arial"/>
        </w:rPr>
        <w:t xml:space="preserve"> </w:t>
      </w:r>
      <w:r w:rsidRPr="004D57F4">
        <w:t>para</w:t>
      </w:r>
      <w:r w:rsidRPr="004D57F4">
        <w:rPr>
          <w:rFonts w:eastAsia="Arial"/>
        </w:rPr>
        <w:t xml:space="preserve"> </w:t>
      </w:r>
      <w:r w:rsidRPr="004D57F4">
        <w:t>assinar</w:t>
      </w:r>
      <w:r w:rsidRPr="004D57F4">
        <w:rPr>
          <w:rFonts w:eastAsia="Arial"/>
        </w:rPr>
        <w:t xml:space="preserve"> </w:t>
      </w:r>
      <w:r w:rsidRPr="004D57F4">
        <w:t>o</w:t>
      </w:r>
      <w:r w:rsidRPr="004D57F4">
        <w:rPr>
          <w:rFonts w:eastAsia="Arial"/>
        </w:rPr>
        <w:t xml:space="preserve"> </w:t>
      </w:r>
      <w:r w:rsidRPr="004D57F4">
        <w:t>Contrato),</w:t>
      </w:r>
      <w:r w:rsidRPr="004D57F4">
        <w:rPr>
          <w:rFonts w:eastAsia="Arial"/>
        </w:rPr>
        <w:t xml:space="preserve"> </w:t>
      </w:r>
      <w:r w:rsidRPr="004D57F4">
        <w:t>Sr(a)</w:t>
      </w:r>
      <w:r w:rsidRPr="004D57F4">
        <w:rPr>
          <w:rFonts w:eastAsia="Arial"/>
        </w:rPr>
        <w:t xml:space="preserve"> </w:t>
      </w:r>
      <w:r w:rsidRPr="004D57F4">
        <w:t>_________</w:t>
      </w:r>
      <w:r w:rsidRPr="004D57F4">
        <w:rPr>
          <w:u w:val="single"/>
        </w:rPr>
        <w:t>(nome)</w:t>
      </w:r>
      <w:r w:rsidRPr="004D57F4">
        <w:t>___________,</w:t>
      </w:r>
      <w:r w:rsidRPr="004D57F4">
        <w:rPr>
          <w:rFonts w:eastAsia="Arial"/>
        </w:rPr>
        <w:t xml:space="preserve"> </w:t>
      </w:r>
      <w:r w:rsidRPr="004D57F4">
        <w:t>Portado do</w:t>
      </w:r>
      <w:r w:rsidRPr="004D57F4">
        <w:rPr>
          <w:rFonts w:eastAsia="Arial"/>
        </w:rPr>
        <w:t xml:space="preserve"> </w:t>
      </w:r>
      <w:r w:rsidRPr="004D57F4">
        <w:t>CPF</w:t>
      </w:r>
      <w:r w:rsidRPr="004D57F4">
        <w:rPr>
          <w:rFonts w:eastAsia="Arial"/>
        </w:rPr>
        <w:t xml:space="preserve"> </w:t>
      </w:r>
      <w:r w:rsidRPr="004D57F4">
        <w:t>nº</w:t>
      </w:r>
      <w:r w:rsidRPr="004D57F4">
        <w:rPr>
          <w:rFonts w:eastAsia="Arial"/>
        </w:rPr>
        <w:t xml:space="preserve"> </w:t>
      </w:r>
      <w:r w:rsidRPr="004D57F4">
        <w:t>_______________,</w:t>
      </w:r>
      <w:r w:rsidRPr="004D57F4">
        <w:rPr>
          <w:rFonts w:eastAsia="Arial"/>
        </w:rPr>
        <w:t xml:space="preserve"> </w:t>
      </w:r>
      <w:r w:rsidRPr="004D57F4">
        <w:t>e</w:t>
      </w:r>
      <w:r w:rsidRPr="004D57F4">
        <w:rPr>
          <w:rFonts w:eastAsia="Arial"/>
        </w:rPr>
        <w:t xml:space="preserve"> </w:t>
      </w:r>
      <w:r w:rsidRPr="004D57F4">
        <w:t>a</w:t>
      </w:r>
      <w:r w:rsidRPr="004D57F4">
        <w:rPr>
          <w:rFonts w:eastAsia="Arial"/>
        </w:rPr>
        <w:t xml:space="preserve"> </w:t>
      </w:r>
      <w:r w:rsidRPr="004D57F4">
        <w:t>empresa</w:t>
      </w:r>
      <w:r w:rsidRPr="004D57F4">
        <w:rPr>
          <w:rFonts w:eastAsia="Arial"/>
        </w:rPr>
        <w:t xml:space="preserve"> </w:t>
      </w:r>
      <w:r w:rsidRPr="004D57F4">
        <w:t>______________,</w:t>
      </w:r>
      <w:r w:rsidRPr="004D57F4">
        <w:rPr>
          <w:rFonts w:eastAsia="Arial"/>
        </w:rPr>
        <w:t xml:space="preserve"> </w:t>
      </w:r>
      <w:r w:rsidRPr="004D57F4">
        <w:t>com</w:t>
      </w:r>
      <w:r w:rsidRPr="004D57F4">
        <w:rPr>
          <w:rFonts w:eastAsia="Arial"/>
        </w:rPr>
        <w:t xml:space="preserve"> </w:t>
      </w:r>
      <w:r w:rsidRPr="004D57F4">
        <w:t>sede</w:t>
      </w:r>
      <w:r w:rsidRPr="004D57F4">
        <w:rPr>
          <w:rFonts w:eastAsia="Arial"/>
        </w:rPr>
        <w:t xml:space="preserve"> </w:t>
      </w:r>
      <w:r w:rsidRPr="004D57F4">
        <w:t>no(a)</w:t>
      </w:r>
      <w:r w:rsidRPr="004D57F4">
        <w:rPr>
          <w:rFonts w:eastAsia="Arial"/>
        </w:rPr>
        <w:t xml:space="preserve">  </w:t>
      </w:r>
      <w:r w:rsidRPr="004D57F4">
        <w:t>___________,</w:t>
      </w:r>
      <w:r w:rsidRPr="004D57F4">
        <w:rPr>
          <w:rFonts w:eastAsia="Arial"/>
        </w:rPr>
        <w:t xml:space="preserve"> </w:t>
      </w:r>
      <w:r w:rsidRPr="004D57F4">
        <w:t>nº</w:t>
      </w:r>
      <w:r w:rsidRPr="004D57F4">
        <w:rPr>
          <w:rFonts w:eastAsia="Arial"/>
        </w:rPr>
        <w:t xml:space="preserve"> </w:t>
      </w:r>
      <w:r w:rsidRPr="004D57F4">
        <w:t>__</w:t>
      </w:r>
      <w:r w:rsidRPr="004D57F4">
        <w:rPr>
          <w:rFonts w:eastAsia="Arial"/>
        </w:rPr>
        <w:t xml:space="preserve"> – </w:t>
      </w:r>
      <w:r w:rsidRPr="004D57F4">
        <w:t>_º</w:t>
      </w:r>
      <w:r w:rsidRPr="004D57F4">
        <w:rPr>
          <w:rFonts w:eastAsia="Arial"/>
        </w:rPr>
        <w:t xml:space="preserve"> </w:t>
      </w:r>
      <w:r w:rsidRPr="004D57F4">
        <w:t>andar</w:t>
      </w:r>
      <w:r w:rsidRPr="004D57F4">
        <w:rPr>
          <w:rFonts w:eastAsia="Arial"/>
        </w:rPr>
        <w:t xml:space="preserve"> – </w:t>
      </w:r>
      <w:r w:rsidRPr="004D57F4">
        <w:t>______,</w:t>
      </w:r>
      <w:r w:rsidRPr="004D57F4">
        <w:rPr>
          <w:rFonts w:eastAsia="Arial"/>
        </w:rPr>
        <w:t xml:space="preserve"> </w:t>
      </w:r>
      <w:r w:rsidRPr="004D57F4">
        <w:t>na</w:t>
      </w:r>
      <w:r w:rsidRPr="004D57F4">
        <w:rPr>
          <w:rFonts w:eastAsia="Arial"/>
        </w:rPr>
        <w:t xml:space="preserve"> </w:t>
      </w:r>
      <w:r w:rsidRPr="004D57F4">
        <w:t>cidade</w:t>
      </w:r>
      <w:r w:rsidRPr="004D57F4">
        <w:rPr>
          <w:rFonts w:eastAsia="Arial"/>
        </w:rPr>
        <w:t xml:space="preserve"> </w:t>
      </w:r>
      <w:r w:rsidRPr="004D57F4">
        <w:t>de</w:t>
      </w:r>
      <w:r w:rsidRPr="004D57F4">
        <w:rPr>
          <w:rFonts w:eastAsia="Arial"/>
        </w:rPr>
        <w:t xml:space="preserve"> </w:t>
      </w:r>
      <w:r w:rsidRPr="004D57F4">
        <w:t>_________,</w:t>
      </w:r>
      <w:r w:rsidRPr="004D57F4">
        <w:rPr>
          <w:rFonts w:eastAsia="Arial"/>
        </w:rPr>
        <w:t xml:space="preserve"> </w:t>
      </w:r>
      <w:r w:rsidRPr="004D57F4">
        <w:t>Estado</w:t>
      </w:r>
      <w:r w:rsidRPr="004D57F4">
        <w:rPr>
          <w:rFonts w:eastAsia="Arial"/>
        </w:rPr>
        <w:t xml:space="preserve"> </w:t>
      </w:r>
      <w:r w:rsidRPr="004D57F4">
        <w:t>de</w:t>
      </w:r>
      <w:r w:rsidRPr="004D57F4">
        <w:rPr>
          <w:rFonts w:eastAsia="Arial"/>
        </w:rPr>
        <w:t xml:space="preserve"> </w:t>
      </w:r>
      <w:r w:rsidRPr="004D57F4">
        <w:t>_________, Telefone (__) ___________, e E-mail:________________________________,</w:t>
      </w:r>
      <w:r w:rsidRPr="004D57F4">
        <w:rPr>
          <w:rFonts w:eastAsia="Arial"/>
        </w:rPr>
        <w:t xml:space="preserve"> </w:t>
      </w:r>
      <w:r w:rsidRPr="004D57F4">
        <w:t>inscrita</w:t>
      </w:r>
      <w:r w:rsidRPr="004D57F4">
        <w:rPr>
          <w:rFonts w:eastAsia="Arial"/>
        </w:rPr>
        <w:t xml:space="preserve"> </w:t>
      </w:r>
      <w:r w:rsidRPr="004D57F4">
        <w:t>no</w:t>
      </w:r>
      <w:r w:rsidRPr="004D57F4">
        <w:rPr>
          <w:rFonts w:eastAsia="Arial"/>
        </w:rPr>
        <w:t xml:space="preserve"> </w:t>
      </w:r>
      <w:r w:rsidRPr="004D57F4">
        <w:t>CNPJ</w:t>
      </w:r>
      <w:r w:rsidRPr="004D57F4">
        <w:rPr>
          <w:rFonts w:eastAsia="Arial"/>
        </w:rPr>
        <w:t xml:space="preserve"> </w:t>
      </w:r>
      <w:r w:rsidRPr="004D57F4">
        <w:t>nº</w:t>
      </w:r>
      <w:r w:rsidRPr="00BE0AF0">
        <w:rPr>
          <w:rFonts w:eastAsia="Arial"/>
        </w:rPr>
        <w:t>______________________</w:t>
      </w:r>
      <w:r w:rsidRPr="00BE0AF0">
        <w:t>representada</w:t>
      </w:r>
      <w:r w:rsidRPr="00BE0AF0">
        <w:rPr>
          <w:rFonts w:eastAsia="Arial"/>
        </w:rPr>
        <w:t xml:space="preserve"> </w:t>
      </w:r>
      <w:r w:rsidRPr="00BE0AF0">
        <w:t>neste</w:t>
      </w:r>
      <w:r w:rsidRPr="00BE0AF0">
        <w:rPr>
          <w:rFonts w:eastAsia="Arial"/>
        </w:rPr>
        <w:t xml:space="preserve"> </w:t>
      </w:r>
      <w:r w:rsidRPr="00BE0AF0">
        <w:t>ato</w:t>
      </w:r>
      <w:r w:rsidRPr="00BE0AF0">
        <w:rPr>
          <w:rFonts w:eastAsia="Arial"/>
        </w:rPr>
        <w:t xml:space="preserve"> </w:t>
      </w:r>
      <w:r w:rsidRPr="00BE0AF0">
        <w:t>pelo(a)</w:t>
      </w:r>
      <w:r w:rsidRPr="00BE0AF0">
        <w:rPr>
          <w:rFonts w:eastAsia="Arial"/>
        </w:rPr>
        <w:t xml:space="preserve"> </w:t>
      </w:r>
      <w:r w:rsidRPr="00BE0AF0">
        <w:t>seu(sua)</w:t>
      </w:r>
      <w:r w:rsidRPr="00BE0AF0">
        <w:rPr>
          <w:rFonts w:eastAsia="Arial"/>
        </w:rPr>
        <w:t xml:space="preserve"> </w:t>
      </w:r>
      <w:r w:rsidRPr="00BE0AF0">
        <w:t>_______</w:t>
      </w:r>
      <w:r w:rsidRPr="00BE0AF0">
        <w:rPr>
          <w:u w:val="single"/>
        </w:rPr>
        <w:t>(cargo)</w:t>
      </w:r>
      <w:r w:rsidRPr="00BE0AF0">
        <w:t>_____,</w:t>
      </w:r>
      <w:r w:rsidRPr="00BE0AF0">
        <w:rPr>
          <w:rFonts w:eastAsia="Arial"/>
        </w:rPr>
        <w:t xml:space="preserve"> </w:t>
      </w:r>
      <w:r w:rsidRPr="00BE0AF0">
        <w:t>Sr.(ª)</w:t>
      </w:r>
      <w:r w:rsidRPr="00BE0AF0">
        <w:rPr>
          <w:rFonts w:eastAsia="Arial"/>
        </w:rPr>
        <w:t xml:space="preserve"> </w:t>
      </w:r>
      <w:r w:rsidRPr="00BE0AF0">
        <w:t>__________,</w:t>
      </w:r>
      <w:r w:rsidRPr="00BE0AF0">
        <w:rPr>
          <w:rFonts w:eastAsia="Arial"/>
        </w:rPr>
        <w:t xml:space="preserve"> </w:t>
      </w:r>
      <w:r w:rsidRPr="00BE0AF0">
        <w:t>portador(a)</w:t>
      </w:r>
      <w:r w:rsidRPr="00BE0AF0">
        <w:rPr>
          <w:rFonts w:eastAsia="Arial"/>
        </w:rPr>
        <w:t xml:space="preserve"> </w:t>
      </w:r>
      <w:r w:rsidRPr="00BE0AF0">
        <w:t>do CPF</w:t>
      </w:r>
      <w:r w:rsidRPr="00BE0AF0">
        <w:rPr>
          <w:rFonts w:eastAsia="Arial"/>
        </w:rPr>
        <w:t xml:space="preserve"> </w:t>
      </w:r>
      <w:r w:rsidRPr="00BE0AF0">
        <w:t>nº</w:t>
      </w:r>
      <w:r w:rsidRPr="00BE0AF0">
        <w:rPr>
          <w:rFonts w:eastAsia="Arial"/>
        </w:rPr>
        <w:t xml:space="preserve"> </w:t>
      </w:r>
      <w:r w:rsidRPr="00BE0AF0">
        <w:t>___.___.___-__,</w:t>
      </w:r>
      <w:r w:rsidRPr="00BE0AF0">
        <w:rPr>
          <w:rFonts w:eastAsia="Arial"/>
        </w:rPr>
        <w:t xml:space="preserve"> </w:t>
      </w:r>
      <w:r w:rsidRPr="00BE0AF0">
        <w:t>doravante</w:t>
      </w:r>
      <w:r w:rsidRPr="00BE0AF0">
        <w:rPr>
          <w:rFonts w:eastAsia="Arial"/>
        </w:rPr>
        <w:t xml:space="preserve"> </w:t>
      </w:r>
      <w:r w:rsidRPr="00BE0AF0">
        <w:t>denominada</w:t>
      </w:r>
      <w:r w:rsidRPr="00BE0AF0">
        <w:rPr>
          <w:rFonts w:eastAsia="Arial"/>
        </w:rPr>
        <w:t xml:space="preserve"> </w:t>
      </w:r>
      <w:r w:rsidRPr="00BE0AF0">
        <w:t>simplesmente</w:t>
      </w:r>
      <w:r w:rsidRPr="00BE0AF0">
        <w:rPr>
          <w:rFonts w:eastAsia="Arial"/>
        </w:rPr>
        <w:t xml:space="preserve"> </w:t>
      </w:r>
      <w:r w:rsidRPr="00BE0AF0">
        <w:t>CONTRATADA,</w:t>
      </w:r>
      <w:r w:rsidRPr="00BE0AF0">
        <w:rPr>
          <w:rFonts w:eastAsia="Arial"/>
        </w:rPr>
        <w:t xml:space="preserve"> </w:t>
      </w:r>
      <w:r w:rsidRPr="00BE0AF0">
        <w:t>tendo</w:t>
      </w:r>
      <w:r w:rsidRPr="00BE0AF0">
        <w:rPr>
          <w:rFonts w:eastAsia="Arial"/>
        </w:rPr>
        <w:t xml:space="preserve"> </w:t>
      </w:r>
      <w:r w:rsidRPr="00BE0AF0">
        <w:t>em</w:t>
      </w:r>
      <w:r w:rsidRPr="00BE0AF0">
        <w:rPr>
          <w:rFonts w:eastAsia="Arial"/>
        </w:rPr>
        <w:t xml:space="preserve"> </w:t>
      </w:r>
      <w:r w:rsidRPr="00BE0AF0">
        <w:t>vista</w:t>
      </w:r>
      <w:r w:rsidRPr="00BE0AF0">
        <w:rPr>
          <w:rFonts w:eastAsia="Arial"/>
        </w:rPr>
        <w:t xml:space="preserve"> </w:t>
      </w:r>
      <w:r w:rsidRPr="00BE0AF0">
        <w:t>a</w:t>
      </w:r>
      <w:r w:rsidRPr="00BE0AF0">
        <w:rPr>
          <w:rFonts w:eastAsia="Arial"/>
        </w:rPr>
        <w:t xml:space="preserve"> </w:t>
      </w:r>
      <w:r w:rsidRPr="00BE0AF0">
        <w:t>homologação</w:t>
      </w:r>
      <w:r w:rsidRPr="00BE0AF0">
        <w:rPr>
          <w:rFonts w:eastAsia="Arial"/>
        </w:rPr>
        <w:t xml:space="preserve"> </w:t>
      </w:r>
      <w:r w:rsidRPr="00BE0AF0">
        <w:t>do</w:t>
      </w:r>
      <w:r w:rsidRPr="00BE0AF0">
        <w:rPr>
          <w:rFonts w:eastAsia="Arial"/>
        </w:rPr>
        <w:t xml:space="preserve"> </w:t>
      </w:r>
      <w:r w:rsidRPr="00BE0AF0">
        <w:t>objeto</w:t>
      </w:r>
      <w:r w:rsidRPr="00BE0AF0">
        <w:rPr>
          <w:rFonts w:eastAsia="Arial"/>
        </w:rPr>
        <w:t xml:space="preserve"> </w:t>
      </w:r>
      <w:r>
        <w:t>da Dispensa de Licitação</w:t>
      </w:r>
      <w:r w:rsidRPr="00BE0AF0">
        <w:rPr>
          <w:rFonts w:eastAsia="Arial"/>
        </w:rPr>
        <w:t xml:space="preserve">, sob o </w:t>
      </w:r>
      <w:r w:rsidRPr="00BE0AF0">
        <w:t>nº</w:t>
      </w:r>
      <w:r w:rsidRPr="00BE0AF0">
        <w:rPr>
          <w:rFonts w:eastAsia="Arial"/>
        </w:rPr>
        <w:t xml:space="preserve"> </w:t>
      </w:r>
      <w:r w:rsidRPr="00BE0AF0">
        <w:t>_</w:t>
      </w:r>
      <w:r>
        <w:t>_________</w:t>
      </w:r>
      <w:r w:rsidRPr="00BE0AF0">
        <w:rPr>
          <w:rFonts w:eastAsia="Arial"/>
        </w:rPr>
        <w:t xml:space="preserve"> </w:t>
      </w:r>
      <w:r w:rsidRPr="00BE0AF0">
        <w:t>e,</w:t>
      </w:r>
      <w:r w:rsidRPr="00BE0AF0">
        <w:rPr>
          <w:rFonts w:eastAsia="Arial"/>
        </w:rPr>
        <w:t xml:space="preserve"> </w:t>
      </w:r>
      <w:r w:rsidRPr="00BE0AF0">
        <w:t>em</w:t>
      </w:r>
      <w:r w:rsidRPr="00BE0AF0">
        <w:rPr>
          <w:rFonts w:eastAsia="Arial"/>
        </w:rPr>
        <w:t xml:space="preserve"> </w:t>
      </w:r>
      <w:r w:rsidRPr="00BE0AF0">
        <w:t>observância</w:t>
      </w:r>
      <w:r w:rsidRPr="00BE0AF0">
        <w:rPr>
          <w:rFonts w:eastAsia="Arial"/>
        </w:rPr>
        <w:t xml:space="preserve"> </w:t>
      </w:r>
      <w:r w:rsidRPr="00BE0AF0">
        <w:t>ao</w:t>
      </w:r>
      <w:r w:rsidRPr="00BE0AF0">
        <w:rPr>
          <w:rFonts w:eastAsia="Arial"/>
        </w:rPr>
        <w:t xml:space="preserve"> </w:t>
      </w:r>
      <w:r w:rsidRPr="00BE0AF0">
        <w:t>disposto</w:t>
      </w:r>
      <w:r w:rsidRPr="00BE0AF0">
        <w:rPr>
          <w:rFonts w:eastAsia="Arial"/>
        </w:rPr>
        <w:t xml:space="preserve"> </w:t>
      </w:r>
      <w:r w:rsidRPr="00BE0AF0">
        <w:t>nos</w:t>
      </w:r>
      <w:r w:rsidRPr="00BE0AF0">
        <w:rPr>
          <w:rFonts w:eastAsia="Arial"/>
        </w:rPr>
        <w:t xml:space="preserve"> </w:t>
      </w:r>
      <w:r w:rsidRPr="00BE0AF0">
        <w:t>termos</w:t>
      </w:r>
      <w:r w:rsidRPr="00BE0AF0">
        <w:rPr>
          <w:rFonts w:eastAsia="Arial"/>
        </w:rPr>
        <w:t xml:space="preserve"> </w:t>
      </w:r>
      <w:r w:rsidRPr="00BE0AF0">
        <w:t>da</w:t>
      </w:r>
      <w:r w:rsidRPr="00BE0AF0">
        <w:rPr>
          <w:rFonts w:eastAsia="Arial"/>
        </w:rPr>
        <w:t xml:space="preserve"> </w:t>
      </w:r>
      <w:r w:rsidRPr="00BE0AF0">
        <w:t>Lei</w:t>
      </w:r>
      <w:r w:rsidRPr="00BE0AF0">
        <w:rPr>
          <w:rFonts w:eastAsia="Arial"/>
        </w:rPr>
        <w:t xml:space="preserve"> Federal </w:t>
      </w:r>
      <w:r w:rsidRPr="00BE0AF0">
        <w:t>nº</w:t>
      </w:r>
      <w:r w:rsidRPr="00BE0AF0">
        <w:rPr>
          <w:rFonts w:eastAsia="Arial"/>
        </w:rPr>
        <w:t xml:space="preserve"> </w:t>
      </w:r>
      <w:r w:rsidRPr="00BE0AF0">
        <w:t>14.133 de 01 de abril de 2021,</w:t>
      </w:r>
      <w:r w:rsidRPr="00BE0AF0">
        <w:rPr>
          <w:rFonts w:eastAsia="Arial"/>
        </w:rPr>
        <w:t xml:space="preserve"> </w:t>
      </w:r>
      <w:bookmarkStart w:id="0" w:name="_Hlk155164426"/>
      <w:r w:rsidRPr="00BE0AF0">
        <w:t>da</w:t>
      </w:r>
      <w:r w:rsidRPr="00BE0AF0">
        <w:rPr>
          <w:rFonts w:eastAsia="Arial"/>
        </w:rPr>
        <w:t xml:space="preserve"> </w:t>
      </w:r>
      <w:r w:rsidRPr="00BE0AF0">
        <w:t>Lei</w:t>
      </w:r>
      <w:r w:rsidRPr="00BE0AF0">
        <w:rPr>
          <w:rFonts w:eastAsia="Arial"/>
        </w:rPr>
        <w:t xml:space="preserve"> </w:t>
      </w:r>
      <w:r w:rsidRPr="00BE0AF0">
        <w:t>Complementar</w:t>
      </w:r>
      <w:r w:rsidRPr="00BE0AF0">
        <w:rPr>
          <w:rFonts w:eastAsia="Arial"/>
        </w:rPr>
        <w:t xml:space="preserve"> </w:t>
      </w:r>
      <w:r w:rsidRPr="00BE0AF0">
        <w:t>nº</w:t>
      </w:r>
      <w:r w:rsidRPr="00BE0AF0">
        <w:rPr>
          <w:rFonts w:eastAsia="Arial"/>
        </w:rPr>
        <w:t xml:space="preserve"> </w:t>
      </w:r>
      <w:r w:rsidRPr="00BE0AF0">
        <w:t>123,</w:t>
      </w:r>
      <w:r w:rsidRPr="00BE0AF0">
        <w:rPr>
          <w:rFonts w:eastAsia="Arial"/>
        </w:rPr>
        <w:t xml:space="preserve"> </w:t>
      </w:r>
      <w:r w:rsidRPr="00BE0AF0">
        <w:t>de</w:t>
      </w:r>
      <w:r w:rsidRPr="00BE0AF0">
        <w:rPr>
          <w:rFonts w:eastAsia="Arial"/>
        </w:rPr>
        <w:t xml:space="preserve"> </w:t>
      </w:r>
      <w:r w:rsidRPr="00BE0AF0">
        <w:t>14</w:t>
      </w:r>
      <w:r w:rsidRPr="00BE0AF0">
        <w:rPr>
          <w:rFonts w:eastAsia="Arial"/>
        </w:rPr>
        <w:t xml:space="preserve"> </w:t>
      </w:r>
      <w:r w:rsidRPr="00BE0AF0">
        <w:t>de</w:t>
      </w:r>
      <w:r w:rsidRPr="00BE0AF0">
        <w:rPr>
          <w:rFonts w:eastAsia="Arial"/>
        </w:rPr>
        <w:t xml:space="preserve"> </w:t>
      </w:r>
      <w:r w:rsidRPr="00BE0AF0">
        <w:t>dezembro</w:t>
      </w:r>
      <w:r w:rsidRPr="00BE0AF0">
        <w:rPr>
          <w:rFonts w:eastAsia="Arial"/>
        </w:rPr>
        <w:t xml:space="preserve"> </w:t>
      </w:r>
      <w:r w:rsidRPr="00BE0AF0">
        <w:t>de</w:t>
      </w:r>
      <w:r w:rsidRPr="00BE0AF0">
        <w:rPr>
          <w:rFonts w:eastAsia="Arial"/>
        </w:rPr>
        <w:t xml:space="preserve"> </w:t>
      </w:r>
      <w:r w:rsidRPr="00BE0AF0">
        <w:t>2006</w:t>
      </w:r>
      <w:bookmarkEnd w:id="0"/>
      <w:r w:rsidRPr="00BE0AF0">
        <w:t xml:space="preserve"> e </w:t>
      </w:r>
      <w:r w:rsidRPr="00BE0AF0">
        <w:rPr>
          <w:rFonts w:eastAsia="Times New Roman"/>
          <w:bCs/>
          <w:lang w:eastAsia="pt-BR"/>
        </w:rPr>
        <w:t>na Resolução nº 06/2023 do Consórcio Público de Saúde da Microrregião de Crato – CPSMC</w:t>
      </w:r>
      <w:r w:rsidRPr="00BE0AF0">
        <w:t>,</w:t>
      </w:r>
      <w:r w:rsidRPr="00BE0AF0">
        <w:rPr>
          <w:rFonts w:eastAsia="Arial"/>
        </w:rPr>
        <w:t xml:space="preserve"> </w:t>
      </w:r>
      <w:r w:rsidRPr="00BE0AF0">
        <w:t>RESOLVEM</w:t>
      </w:r>
      <w:r w:rsidRPr="00BE0AF0">
        <w:rPr>
          <w:rFonts w:eastAsia="Arial"/>
        </w:rPr>
        <w:t xml:space="preserve"> </w:t>
      </w:r>
      <w:r w:rsidRPr="00BE0AF0">
        <w:t>celebrar</w:t>
      </w:r>
      <w:r w:rsidRPr="00BE0AF0">
        <w:rPr>
          <w:rFonts w:eastAsia="Arial"/>
        </w:rPr>
        <w:t xml:space="preserve"> </w:t>
      </w:r>
      <w:r w:rsidRPr="00BE0AF0">
        <w:t>o</w:t>
      </w:r>
      <w:r w:rsidRPr="00BE0AF0">
        <w:rPr>
          <w:rFonts w:eastAsia="Arial"/>
        </w:rPr>
        <w:t xml:space="preserve"> </w:t>
      </w:r>
      <w:r w:rsidRPr="00BE0AF0">
        <w:t>presente</w:t>
      </w:r>
      <w:r w:rsidRPr="00BE0AF0">
        <w:rPr>
          <w:rFonts w:eastAsia="Arial"/>
        </w:rPr>
        <w:t xml:space="preserve"> </w:t>
      </w:r>
      <w:r w:rsidRPr="00BE0AF0">
        <w:t>Contrato,</w:t>
      </w:r>
      <w:r w:rsidRPr="00BE0AF0">
        <w:rPr>
          <w:rFonts w:eastAsia="Arial"/>
        </w:rPr>
        <w:t xml:space="preserve"> </w:t>
      </w:r>
      <w:r w:rsidRPr="00BE0AF0">
        <w:t>sob</w:t>
      </w:r>
      <w:r w:rsidRPr="00BE0AF0">
        <w:rPr>
          <w:rFonts w:eastAsia="Arial"/>
        </w:rPr>
        <w:t xml:space="preserve"> </w:t>
      </w:r>
      <w:r w:rsidRPr="00BE0AF0">
        <w:t>os</w:t>
      </w:r>
      <w:r w:rsidRPr="00BE0AF0">
        <w:rPr>
          <w:rFonts w:eastAsia="Arial"/>
        </w:rPr>
        <w:t xml:space="preserve"> </w:t>
      </w:r>
      <w:r w:rsidRPr="00BE0AF0">
        <w:t>termos</w:t>
      </w:r>
      <w:r w:rsidRPr="00BE0AF0">
        <w:rPr>
          <w:rFonts w:eastAsia="Arial"/>
        </w:rPr>
        <w:t xml:space="preserve"> </w:t>
      </w:r>
      <w:r w:rsidRPr="00BE0AF0">
        <w:t>e</w:t>
      </w:r>
      <w:r w:rsidRPr="00BE0AF0">
        <w:rPr>
          <w:rFonts w:eastAsia="Arial"/>
        </w:rPr>
        <w:t xml:space="preserve"> </w:t>
      </w:r>
      <w:r w:rsidRPr="00BE0AF0">
        <w:t>condições</w:t>
      </w:r>
      <w:r w:rsidRPr="00BE0AF0">
        <w:rPr>
          <w:rFonts w:eastAsia="Arial"/>
        </w:rPr>
        <w:t xml:space="preserve"> </w:t>
      </w:r>
      <w:r w:rsidRPr="00BE0AF0">
        <w:t>a</w:t>
      </w:r>
      <w:r w:rsidRPr="00BE0AF0">
        <w:rPr>
          <w:rFonts w:eastAsia="Arial"/>
        </w:rPr>
        <w:t xml:space="preserve"> </w:t>
      </w:r>
      <w:r w:rsidRPr="00BE0AF0">
        <w:t>seguir</w:t>
      </w:r>
      <w:r w:rsidRPr="00BE0AF0">
        <w:rPr>
          <w:rFonts w:eastAsia="Arial"/>
        </w:rPr>
        <w:t xml:space="preserve"> </w:t>
      </w:r>
      <w:r w:rsidRPr="00BE0AF0">
        <w:t>estabelecidos:</w:t>
      </w:r>
    </w:p>
    <w:p w14:paraId="12A32B76" w14:textId="77777777" w:rsidR="00A43D93" w:rsidRPr="00BE0AF0" w:rsidRDefault="00A43D93" w:rsidP="00A43D93">
      <w:pPr>
        <w:spacing w:before="240" w:after="240"/>
        <w:jc w:val="both"/>
        <w:rPr>
          <w:b/>
          <w:bCs/>
        </w:rPr>
      </w:pPr>
      <w:r w:rsidRPr="00BE0AF0">
        <w:rPr>
          <w:b/>
          <w:bCs/>
        </w:rPr>
        <w:t>CLÁUSULA</w:t>
      </w:r>
      <w:r w:rsidRPr="00BE0AF0">
        <w:rPr>
          <w:rFonts w:eastAsia="Arial"/>
          <w:b/>
          <w:bCs/>
        </w:rPr>
        <w:t xml:space="preserve"> </w:t>
      </w:r>
      <w:r w:rsidRPr="00BE0AF0">
        <w:rPr>
          <w:b/>
          <w:bCs/>
        </w:rPr>
        <w:t>PRIMEIRA</w:t>
      </w:r>
      <w:r w:rsidRPr="00BE0AF0">
        <w:rPr>
          <w:rFonts w:eastAsia="Arial"/>
          <w:b/>
          <w:bCs/>
        </w:rPr>
        <w:t xml:space="preserve"> </w:t>
      </w:r>
      <w:r w:rsidRPr="00BE0AF0">
        <w:rPr>
          <w:b/>
          <w:bCs/>
        </w:rPr>
        <w:t>-</w:t>
      </w:r>
      <w:r w:rsidRPr="00BE0AF0">
        <w:rPr>
          <w:rFonts w:eastAsia="Arial"/>
          <w:b/>
          <w:bCs/>
        </w:rPr>
        <w:t xml:space="preserve"> </w:t>
      </w:r>
      <w:r w:rsidRPr="00BE0AF0">
        <w:rPr>
          <w:b/>
          <w:bCs/>
        </w:rPr>
        <w:t>DO</w:t>
      </w:r>
      <w:r w:rsidRPr="00BE0AF0">
        <w:rPr>
          <w:rFonts w:eastAsia="Arial"/>
          <w:b/>
          <w:bCs/>
        </w:rPr>
        <w:t xml:space="preserve"> </w:t>
      </w:r>
      <w:r w:rsidRPr="00BE0AF0">
        <w:rPr>
          <w:b/>
          <w:bCs/>
        </w:rPr>
        <w:t>FUNDAMENTO LEGAL</w:t>
      </w:r>
    </w:p>
    <w:p w14:paraId="09EF1F34" w14:textId="77777777" w:rsidR="003B5AEA" w:rsidRDefault="00A43D93" w:rsidP="00A43D93">
      <w:pPr>
        <w:spacing w:before="240" w:after="240"/>
        <w:jc w:val="both"/>
      </w:pPr>
      <w:r w:rsidRPr="00BE0AF0">
        <w:rPr>
          <w:b/>
          <w:bCs/>
        </w:rPr>
        <w:t xml:space="preserve">1.1. </w:t>
      </w:r>
      <w:r w:rsidR="003B5AEA" w:rsidRPr="003B5AEA">
        <w:t xml:space="preserve">O presente contrato tem como fundamento o Aviso de Contratação Direta n° _______________, e seus anexos, os preceitos do direito público, a Lei Federal nº 14.133 de 01 de abril de 2021, da Lei Complementar nº 123, de 14 de dezembro de 2006 e na Resolução nº 06/2023 do Consórcio Público de Saúde da Microrregião de Crato – CPSMC, outras leis especiais necessárias ao cumprimento do objeto. </w:t>
      </w:r>
    </w:p>
    <w:p w14:paraId="26321724" w14:textId="7D8F9FB7" w:rsidR="00A43D93" w:rsidRPr="00BE0AF0" w:rsidRDefault="00A43D93" w:rsidP="00A43D93">
      <w:pPr>
        <w:spacing w:before="240" w:after="240"/>
        <w:jc w:val="both"/>
        <w:rPr>
          <w:b/>
          <w:bCs/>
        </w:rPr>
      </w:pPr>
      <w:r w:rsidRPr="00BE0AF0">
        <w:rPr>
          <w:b/>
          <w:bCs/>
        </w:rPr>
        <w:t>CLÁUSULA</w:t>
      </w:r>
      <w:r w:rsidRPr="00BE0AF0">
        <w:rPr>
          <w:rFonts w:eastAsia="Arial"/>
          <w:b/>
          <w:bCs/>
        </w:rPr>
        <w:t xml:space="preserve"> </w:t>
      </w:r>
      <w:r w:rsidRPr="00BE0AF0">
        <w:rPr>
          <w:b/>
          <w:bCs/>
        </w:rPr>
        <w:t>SEGUNDA</w:t>
      </w:r>
      <w:r w:rsidRPr="00BE0AF0">
        <w:rPr>
          <w:rFonts w:eastAsia="Arial"/>
          <w:b/>
          <w:bCs/>
        </w:rPr>
        <w:t xml:space="preserve"> </w:t>
      </w:r>
      <w:r w:rsidRPr="00BE0AF0">
        <w:rPr>
          <w:b/>
          <w:bCs/>
        </w:rPr>
        <w:t>- DA VINCULAÇÃO AO EDITAL E A PROPOSTA</w:t>
      </w:r>
    </w:p>
    <w:p w14:paraId="6AAE90A0" w14:textId="551368D4" w:rsidR="00A43D93" w:rsidRPr="00BE0AF0" w:rsidRDefault="00A43D93" w:rsidP="00A43D93">
      <w:pPr>
        <w:spacing w:before="240" w:after="240"/>
        <w:jc w:val="both"/>
      </w:pPr>
      <w:r w:rsidRPr="00BE0AF0">
        <w:rPr>
          <w:b/>
          <w:bCs/>
        </w:rPr>
        <w:t xml:space="preserve">2.1. </w:t>
      </w:r>
      <w:r w:rsidRPr="00BE0AF0">
        <w:t xml:space="preserve">O cumprimento deste contrato está vinculado aos termos do </w:t>
      </w:r>
      <w:r w:rsidR="003B5AEA">
        <w:t xml:space="preserve">Aviso de Contratação Direta </w:t>
      </w:r>
      <w:r w:rsidRPr="00BE0AF0">
        <w:t xml:space="preserve">n°______________, e seus anexos e a proposta da CONTRATADA, os quais constituem parte </w:t>
      </w:r>
      <w:r w:rsidRPr="00BE0AF0">
        <w:lastRenderedPageBreak/>
        <w:t xml:space="preserve">deste instrumento, independentemente de sua transição.  </w:t>
      </w:r>
    </w:p>
    <w:p w14:paraId="45EF2E14" w14:textId="77777777" w:rsidR="00A43D93" w:rsidRPr="00BE0AF0" w:rsidRDefault="00A43D93" w:rsidP="00A43D93">
      <w:pPr>
        <w:spacing w:before="240" w:after="240"/>
        <w:jc w:val="both"/>
        <w:rPr>
          <w:b/>
          <w:bCs/>
        </w:rPr>
      </w:pPr>
      <w:r w:rsidRPr="00BE0AF0">
        <w:rPr>
          <w:b/>
          <w:bCs/>
        </w:rPr>
        <w:t>CLÁUSULA</w:t>
      </w:r>
      <w:r w:rsidRPr="00BE0AF0">
        <w:rPr>
          <w:rFonts w:eastAsia="Arial"/>
          <w:b/>
          <w:bCs/>
        </w:rPr>
        <w:t xml:space="preserve"> </w:t>
      </w:r>
      <w:r w:rsidRPr="00BE0AF0">
        <w:rPr>
          <w:b/>
          <w:bCs/>
        </w:rPr>
        <w:t>TERCEIRA</w:t>
      </w:r>
      <w:r w:rsidRPr="00BE0AF0">
        <w:rPr>
          <w:rFonts w:eastAsia="Arial"/>
          <w:b/>
          <w:bCs/>
        </w:rPr>
        <w:t xml:space="preserve"> </w:t>
      </w:r>
      <w:r w:rsidRPr="00BE0AF0">
        <w:rPr>
          <w:b/>
          <w:bCs/>
        </w:rPr>
        <w:t>- DO OBJETO</w:t>
      </w:r>
    </w:p>
    <w:p w14:paraId="03C79AF3" w14:textId="2CB75FE2" w:rsidR="00A43D93" w:rsidRDefault="00A43D93" w:rsidP="00A43D93">
      <w:pPr>
        <w:spacing w:before="240" w:after="240"/>
        <w:jc w:val="both"/>
      </w:pPr>
      <w:r w:rsidRPr="00BE0AF0">
        <w:rPr>
          <w:b/>
          <w:bCs/>
        </w:rPr>
        <w:t xml:space="preserve">3.1. </w:t>
      </w:r>
      <w:r w:rsidRPr="00BE0AF0">
        <w:t>O</w:t>
      </w:r>
      <w:r w:rsidRPr="00BE0AF0">
        <w:rPr>
          <w:rFonts w:eastAsia="Arial"/>
        </w:rPr>
        <w:t xml:space="preserve"> </w:t>
      </w:r>
      <w:r w:rsidRPr="00BE0AF0">
        <w:t>presente</w:t>
      </w:r>
      <w:r w:rsidRPr="00BE0AF0">
        <w:rPr>
          <w:rFonts w:eastAsia="Arial"/>
        </w:rPr>
        <w:t xml:space="preserve"> </w:t>
      </w:r>
      <w:r w:rsidRPr="00BE0AF0">
        <w:t>Contrato</w:t>
      </w:r>
      <w:r w:rsidRPr="00BE0AF0">
        <w:rPr>
          <w:rFonts w:eastAsia="Arial"/>
        </w:rPr>
        <w:t xml:space="preserve"> </w:t>
      </w:r>
      <w:r w:rsidRPr="00BE0AF0">
        <w:t>tem</w:t>
      </w:r>
      <w:r w:rsidRPr="00BE0AF0">
        <w:rPr>
          <w:rFonts w:eastAsia="Arial"/>
        </w:rPr>
        <w:t xml:space="preserve"> </w:t>
      </w:r>
      <w:r w:rsidRPr="00BE0AF0">
        <w:t>por</w:t>
      </w:r>
      <w:r w:rsidRPr="00BE0AF0">
        <w:rPr>
          <w:rFonts w:eastAsia="Arial"/>
        </w:rPr>
        <w:t xml:space="preserve"> </w:t>
      </w:r>
      <w:r w:rsidRPr="00BE0AF0">
        <w:t>objeto</w:t>
      </w:r>
      <w:r w:rsidRPr="00BE0AF0">
        <w:rPr>
          <w:rFonts w:eastAsia="Arial"/>
        </w:rPr>
        <w:t xml:space="preserve"> </w:t>
      </w:r>
      <w:r w:rsidRPr="00BE0AF0">
        <w:t>_____________________________________,</w:t>
      </w:r>
      <w:r w:rsidRPr="00BE0AF0">
        <w:rPr>
          <w:rFonts w:eastAsia="Arial"/>
        </w:rPr>
        <w:t xml:space="preserve"> </w:t>
      </w:r>
      <w:r w:rsidRPr="00BE0AF0">
        <w:t>conforme</w:t>
      </w:r>
      <w:r w:rsidRPr="00BE0AF0">
        <w:rPr>
          <w:rFonts w:eastAsia="Arial"/>
        </w:rPr>
        <w:t xml:space="preserve"> </w:t>
      </w:r>
      <w:r w:rsidRPr="00BE0AF0">
        <w:t>especificações</w:t>
      </w:r>
      <w:r w:rsidRPr="00BE0AF0">
        <w:rPr>
          <w:rFonts w:eastAsia="Arial"/>
        </w:rPr>
        <w:t xml:space="preserve"> </w:t>
      </w:r>
      <w:r w:rsidRPr="00BE0AF0">
        <w:t>e</w:t>
      </w:r>
      <w:r w:rsidRPr="00BE0AF0">
        <w:rPr>
          <w:rFonts w:eastAsia="Arial"/>
        </w:rPr>
        <w:t xml:space="preserve"> </w:t>
      </w:r>
      <w:r w:rsidRPr="00BE0AF0">
        <w:t>quantitativos</w:t>
      </w:r>
      <w:r w:rsidRPr="00BE0AF0">
        <w:rPr>
          <w:rFonts w:eastAsia="Arial"/>
        </w:rPr>
        <w:t xml:space="preserve"> </w:t>
      </w:r>
      <w:r w:rsidRPr="00BE0AF0">
        <w:t>estabelecidos</w:t>
      </w:r>
      <w:r w:rsidRPr="00BE0AF0">
        <w:rPr>
          <w:rFonts w:eastAsia="Arial"/>
        </w:rPr>
        <w:t xml:space="preserve"> </w:t>
      </w:r>
      <w:r w:rsidRPr="00BE0AF0">
        <w:t>no</w:t>
      </w:r>
      <w:r w:rsidRPr="00BE0AF0">
        <w:rPr>
          <w:rFonts w:eastAsia="Arial"/>
        </w:rPr>
        <w:t xml:space="preserve"> </w:t>
      </w:r>
      <w:r>
        <w:t>Termo de Referência</w:t>
      </w:r>
      <w:r w:rsidRPr="00BE0AF0">
        <w:t>,</w:t>
      </w:r>
      <w:r w:rsidRPr="00BE0AF0">
        <w:rPr>
          <w:rFonts w:eastAsia="Arial"/>
        </w:rPr>
        <w:t xml:space="preserve"> </w:t>
      </w:r>
      <w:r w:rsidRPr="00BE0AF0">
        <w:t>Anexo</w:t>
      </w:r>
      <w:r w:rsidRPr="00BE0AF0">
        <w:rPr>
          <w:rFonts w:eastAsia="Arial"/>
        </w:rPr>
        <w:t xml:space="preserve"> </w:t>
      </w:r>
      <w:r w:rsidRPr="00BE0AF0">
        <w:t>I</w:t>
      </w:r>
      <w:r w:rsidRPr="00BE0AF0">
        <w:rPr>
          <w:rFonts w:eastAsia="Arial"/>
        </w:rPr>
        <w:t xml:space="preserve"> </w:t>
      </w:r>
      <w:r w:rsidRPr="00BE0AF0">
        <w:t>do</w:t>
      </w:r>
      <w:r w:rsidRPr="00BE0AF0">
        <w:rPr>
          <w:rFonts w:eastAsia="Arial"/>
        </w:rPr>
        <w:t xml:space="preserve"> </w:t>
      </w:r>
      <w:r w:rsidR="003B5AEA">
        <w:t>Aviso de Contratação Direta</w:t>
      </w:r>
      <w:r>
        <w:t xml:space="preserve"> e seus anexos, </w:t>
      </w:r>
      <w:r w:rsidRPr="00BE0AF0">
        <w:t>e na proposta da CONTRATADA,</w:t>
      </w:r>
      <w:r w:rsidRPr="00BE0AF0">
        <w:rPr>
          <w:rFonts w:eastAsia="Arial"/>
        </w:rPr>
        <w:t xml:space="preserve"> </w:t>
      </w:r>
      <w:r w:rsidRPr="00BE0AF0">
        <w:t>com</w:t>
      </w:r>
      <w:r w:rsidRPr="00BE0AF0">
        <w:rPr>
          <w:rFonts w:eastAsia="Arial"/>
        </w:rPr>
        <w:t xml:space="preserve"> </w:t>
      </w:r>
      <w:r w:rsidRPr="00BE0AF0">
        <w:t>a</w:t>
      </w:r>
      <w:r w:rsidRPr="00BE0AF0">
        <w:rPr>
          <w:rFonts w:eastAsia="Arial"/>
        </w:rPr>
        <w:t xml:space="preserve"> </w:t>
      </w:r>
      <w:r w:rsidRPr="00BE0AF0">
        <w:t>finalidade</w:t>
      </w:r>
      <w:r w:rsidRPr="00BE0AF0">
        <w:rPr>
          <w:rFonts w:eastAsia="Arial"/>
        </w:rPr>
        <w:t xml:space="preserve"> </w:t>
      </w:r>
      <w:r w:rsidRPr="00BE0AF0">
        <w:t>de</w:t>
      </w:r>
      <w:r w:rsidRPr="00BE0AF0">
        <w:rPr>
          <w:rFonts w:eastAsia="Arial"/>
        </w:rPr>
        <w:t xml:space="preserve"> </w:t>
      </w:r>
      <w:r w:rsidRPr="00BE0AF0">
        <w:t>atender</w:t>
      </w:r>
      <w:r w:rsidRPr="00BE0AF0">
        <w:rPr>
          <w:rFonts w:eastAsia="Arial"/>
        </w:rPr>
        <w:t xml:space="preserve"> </w:t>
      </w:r>
      <w:r w:rsidRPr="00BE0AF0">
        <w:t>às</w:t>
      </w:r>
      <w:r w:rsidRPr="00BE0AF0">
        <w:rPr>
          <w:rFonts w:eastAsia="Arial"/>
        </w:rPr>
        <w:t xml:space="preserve"> </w:t>
      </w:r>
      <w:r w:rsidRPr="00BE0AF0">
        <w:t>necessidades</w:t>
      </w:r>
      <w:r w:rsidRPr="00BE0AF0">
        <w:rPr>
          <w:rFonts w:eastAsia="Arial"/>
        </w:rPr>
        <w:t xml:space="preserve"> </w:t>
      </w:r>
      <w:r w:rsidRPr="00BE0AF0">
        <w:t>do</w:t>
      </w:r>
      <w:r w:rsidRPr="00BE0AF0">
        <w:rPr>
          <w:rFonts w:eastAsia="Arial"/>
        </w:rPr>
        <w:t xml:space="preserve"> Consórcio Público de Saúde da Microrregião de Crato – CPSMC</w:t>
      </w:r>
      <w:r w:rsidRPr="00BE0AF0">
        <w:t xml:space="preserve">. </w:t>
      </w:r>
    </w:p>
    <w:p w14:paraId="1B8FFC0D" w14:textId="77777777" w:rsidR="00A43D93" w:rsidRPr="00BE0AF0" w:rsidRDefault="00A43D93" w:rsidP="00A43D93">
      <w:pPr>
        <w:spacing w:before="240" w:after="240"/>
        <w:jc w:val="both"/>
        <w:rPr>
          <w:b/>
          <w:bCs/>
        </w:rPr>
      </w:pPr>
      <w:r w:rsidRPr="00BE0AF0">
        <w:rPr>
          <w:b/>
          <w:bCs/>
        </w:rPr>
        <w:t>CLÁUSULA</w:t>
      </w:r>
      <w:r w:rsidRPr="00BE0AF0">
        <w:rPr>
          <w:rFonts w:eastAsia="Arial"/>
          <w:b/>
          <w:bCs/>
        </w:rPr>
        <w:t xml:space="preserve"> </w:t>
      </w:r>
      <w:r w:rsidRPr="00BE0AF0">
        <w:rPr>
          <w:b/>
          <w:bCs/>
        </w:rPr>
        <w:t>QUARTA</w:t>
      </w:r>
      <w:r w:rsidRPr="00BE0AF0">
        <w:rPr>
          <w:rFonts w:eastAsia="Arial"/>
          <w:b/>
          <w:bCs/>
        </w:rPr>
        <w:t xml:space="preserve"> </w:t>
      </w:r>
      <w:r w:rsidRPr="00BE0AF0">
        <w:rPr>
          <w:b/>
          <w:bCs/>
        </w:rPr>
        <w:t>- DO VALOR DO CONTRATO</w:t>
      </w:r>
    </w:p>
    <w:p w14:paraId="021BC1EF" w14:textId="3F45BDC5" w:rsidR="00176BA0" w:rsidRDefault="00A43D93" w:rsidP="00B14655">
      <w:pPr>
        <w:tabs>
          <w:tab w:val="left" w:pos="709"/>
          <w:tab w:val="left" w:pos="851"/>
        </w:tabs>
        <w:spacing w:before="240" w:after="240"/>
        <w:jc w:val="both"/>
      </w:pPr>
      <w:r w:rsidRPr="00BE0AF0">
        <w:rPr>
          <w:b/>
          <w:bCs/>
        </w:rPr>
        <w:t>4.1.</w:t>
      </w:r>
      <w:r w:rsidRPr="00BE0AF0">
        <w:t xml:space="preserve"> O valor global deste contrato é de </w:t>
      </w:r>
      <w:r w:rsidRPr="0060112B">
        <w:rPr>
          <w:b/>
        </w:rPr>
        <w:t xml:space="preserve">R$ </w:t>
      </w:r>
      <w:r w:rsidR="003B5AEA">
        <w:rPr>
          <w:b/>
        </w:rPr>
        <w:t>__________</w:t>
      </w:r>
      <w:r w:rsidRPr="0060112B">
        <w:rPr>
          <w:b/>
        </w:rPr>
        <w:t xml:space="preserve"> (</w:t>
      </w:r>
      <w:r w:rsidR="003B5AEA">
        <w:rPr>
          <w:b/>
        </w:rPr>
        <w:t>___________</w:t>
      </w:r>
      <w:r w:rsidRPr="0060112B">
        <w:rPr>
          <w:b/>
        </w:rPr>
        <w:t>)</w:t>
      </w:r>
      <w:r w:rsidRPr="00BE0AF0">
        <w:t>, nas quantidades, especificações e condições indicadas abaixo:</w:t>
      </w:r>
    </w:p>
    <w:tbl>
      <w:tblPr>
        <w:tblW w:w="10349" w:type="dxa"/>
        <w:jc w:val="center"/>
        <w:tblCellMar>
          <w:left w:w="70" w:type="dxa"/>
          <w:right w:w="70" w:type="dxa"/>
        </w:tblCellMar>
        <w:tblLook w:val="04A0" w:firstRow="1" w:lastRow="0" w:firstColumn="1" w:lastColumn="0" w:noHBand="0" w:noVBand="1"/>
      </w:tblPr>
      <w:tblGrid>
        <w:gridCol w:w="567"/>
        <w:gridCol w:w="752"/>
        <w:gridCol w:w="5041"/>
        <w:gridCol w:w="875"/>
        <w:gridCol w:w="851"/>
        <w:gridCol w:w="1134"/>
        <w:gridCol w:w="1129"/>
      </w:tblGrid>
      <w:tr w:rsidR="00176BA0" w14:paraId="6289C095" w14:textId="77777777" w:rsidTr="00176BA0">
        <w:trPr>
          <w:cantSplit/>
          <w:trHeight w:val="1134"/>
          <w:jc w:val="center"/>
        </w:trPr>
        <w:tc>
          <w:tcPr>
            <w:tcW w:w="567" w:type="dxa"/>
            <w:tcBorders>
              <w:top w:val="single" w:sz="4" w:space="0" w:color="auto"/>
              <w:left w:val="single" w:sz="4" w:space="0" w:color="auto"/>
              <w:bottom w:val="single" w:sz="4" w:space="0" w:color="auto"/>
              <w:right w:val="single" w:sz="4" w:space="0" w:color="auto"/>
            </w:tcBorders>
            <w:shd w:val="clear" w:color="auto" w:fill="E7E6E6"/>
            <w:noWrap/>
            <w:vAlign w:val="center"/>
            <w:hideMark/>
          </w:tcPr>
          <w:p w14:paraId="6BF1868A" w14:textId="77777777" w:rsidR="00176BA0" w:rsidRDefault="00176BA0" w:rsidP="004618AF">
            <w:pPr>
              <w:widowControl/>
              <w:suppressAutoHyphens w:val="0"/>
              <w:spacing w:line="256" w:lineRule="auto"/>
              <w:jc w:val="center"/>
              <w:rPr>
                <w:rFonts w:eastAsia="Times New Roman" w:cs="Times New Roman"/>
                <w:b/>
                <w:bCs/>
                <w:color w:val="000000"/>
                <w:kern w:val="0"/>
                <w:sz w:val="20"/>
                <w:szCs w:val="20"/>
                <w:lang w:eastAsia="pt-BR" w:bidi="ar-SA"/>
              </w:rPr>
            </w:pPr>
            <w:r>
              <w:rPr>
                <w:rFonts w:eastAsia="Times New Roman" w:cs="Times New Roman"/>
                <w:b/>
                <w:bCs/>
                <w:color w:val="000000"/>
                <w:kern w:val="0"/>
                <w:sz w:val="20"/>
                <w:szCs w:val="20"/>
                <w:lang w:eastAsia="pt-BR" w:bidi="ar-SA"/>
              </w:rPr>
              <w:t>Item</w:t>
            </w:r>
          </w:p>
        </w:tc>
        <w:tc>
          <w:tcPr>
            <w:tcW w:w="710" w:type="dxa"/>
            <w:tcBorders>
              <w:top w:val="single" w:sz="4" w:space="0" w:color="auto"/>
              <w:left w:val="nil"/>
              <w:bottom w:val="single" w:sz="4" w:space="0" w:color="auto"/>
              <w:right w:val="single" w:sz="4" w:space="0" w:color="auto"/>
            </w:tcBorders>
            <w:shd w:val="clear" w:color="auto" w:fill="E7E6E6"/>
            <w:noWrap/>
            <w:vAlign w:val="center"/>
            <w:hideMark/>
          </w:tcPr>
          <w:p w14:paraId="2BC35C43" w14:textId="77777777" w:rsidR="00176BA0" w:rsidRDefault="00176BA0" w:rsidP="004618AF">
            <w:pPr>
              <w:widowControl/>
              <w:suppressAutoHyphens w:val="0"/>
              <w:spacing w:line="256" w:lineRule="auto"/>
              <w:jc w:val="center"/>
              <w:rPr>
                <w:rFonts w:eastAsia="Times New Roman" w:cs="Times New Roman"/>
                <w:b/>
                <w:bCs/>
                <w:color w:val="000000"/>
                <w:kern w:val="0"/>
                <w:sz w:val="20"/>
                <w:szCs w:val="20"/>
                <w:lang w:eastAsia="pt-BR" w:bidi="ar-SA"/>
              </w:rPr>
            </w:pPr>
            <w:r>
              <w:rPr>
                <w:rFonts w:eastAsia="Times New Roman" w:cs="Times New Roman"/>
                <w:b/>
                <w:bCs/>
                <w:color w:val="000000"/>
                <w:kern w:val="0"/>
                <w:sz w:val="20"/>
                <w:szCs w:val="20"/>
                <w:lang w:eastAsia="pt-BR" w:bidi="ar-SA"/>
              </w:rPr>
              <w:t>Código</w:t>
            </w:r>
          </w:p>
        </w:tc>
        <w:tc>
          <w:tcPr>
            <w:tcW w:w="5078" w:type="dxa"/>
            <w:tcBorders>
              <w:top w:val="single" w:sz="4" w:space="0" w:color="auto"/>
              <w:left w:val="nil"/>
              <w:bottom w:val="single" w:sz="4" w:space="0" w:color="auto"/>
              <w:right w:val="single" w:sz="4" w:space="0" w:color="auto"/>
            </w:tcBorders>
            <w:shd w:val="clear" w:color="auto" w:fill="E7E6E6"/>
            <w:vAlign w:val="center"/>
            <w:hideMark/>
          </w:tcPr>
          <w:p w14:paraId="00B74133" w14:textId="77777777" w:rsidR="00176BA0" w:rsidRDefault="00176BA0" w:rsidP="004618AF">
            <w:pPr>
              <w:widowControl/>
              <w:suppressAutoHyphens w:val="0"/>
              <w:spacing w:line="256" w:lineRule="auto"/>
              <w:jc w:val="center"/>
              <w:rPr>
                <w:rFonts w:eastAsia="Times New Roman" w:cs="Times New Roman"/>
                <w:b/>
                <w:bCs/>
                <w:color w:val="000000"/>
                <w:kern w:val="0"/>
                <w:sz w:val="20"/>
                <w:szCs w:val="20"/>
                <w:lang w:eastAsia="pt-BR" w:bidi="ar-SA"/>
              </w:rPr>
            </w:pPr>
            <w:r>
              <w:rPr>
                <w:rFonts w:eastAsia="Times New Roman" w:cs="Times New Roman"/>
                <w:b/>
                <w:bCs/>
                <w:color w:val="000000"/>
                <w:kern w:val="0"/>
                <w:sz w:val="20"/>
                <w:szCs w:val="20"/>
                <w:lang w:eastAsia="pt-BR" w:bidi="ar-SA"/>
              </w:rPr>
              <w:t xml:space="preserve">Descritivo </w:t>
            </w:r>
          </w:p>
        </w:tc>
        <w:tc>
          <w:tcPr>
            <w:tcW w:w="875" w:type="dxa"/>
            <w:tcBorders>
              <w:top w:val="single" w:sz="4" w:space="0" w:color="auto"/>
              <w:left w:val="nil"/>
              <w:bottom w:val="single" w:sz="4" w:space="0" w:color="auto"/>
              <w:right w:val="single" w:sz="4" w:space="0" w:color="auto"/>
            </w:tcBorders>
            <w:shd w:val="clear" w:color="auto" w:fill="E7E6E6"/>
            <w:vAlign w:val="center"/>
            <w:hideMark/>
          </w:tcPr>
          <w:p w14:paraId="114CE040" w14:textId="77777777" w:rsidR="00176BA0" w:rsidRDefault="00176BA0" w:rsidP="004618AF">
            <w:pPr>
              <w:widowControl/>
              <w:suppressAutoHyphens w:val="0"/>
              <w:spacing w:line="256" w:lineRule="auto"/>
              <w:jc w:val="center"/>
              <w:rPr>
                <w:rFonts w:eastAsia="Times New Roman" w:cs="Times New Roman"/>
                <w:b/>
                <w:bCs/>
                <w:color w:val="000000"/>
                <w:kern w:val="0"/>
                <w:sz w:val="20"/>
                <w:szCs w:val="20"/>
                <w:lang w:eastAsia="pt-BR" w:bidi="ar-SA"/>
              </w:rPr>
            </w:pPr>
            <w:r>
              <w:rPr>
                <w:rFonts w:eastAsia="Times New Roman" w:cs="Times New Roman"/>
                <w:b/>
                <w:bCs/>
                <w:color w:val="000000"/>
                <w:kern w:val="0"/>
                <w:sz w:val="20"/>
                <w:szCs w:val="20"/>
                <w:lang w:eastAsia="pt-BR" w:bidi="ar-SA"/>
              </w:rPr>
              <w:t>Unidade</w:t>
            </w:r>
          </w:p>
        </w:tc>
        <w:tc>
          <w:tcPr>
            <w:tcW w:w="851" w:type="dxa"/>
            <w:tcBorders>
              <w:top w:val="single" w:sz="4" w:space="0" w:color="auto"/>
              <w:left w:val="nil"/>
              <w:bottom w:val="single" w:sz="4" w:space="0" w:color="auto"/>
              <w:right w:val="single" w:sz="4" w:space="0" w:color="auto"/>
            </w:tcBorders>
            <w:shd w:val="clear" w:color="auto" w:fill="E7E6E6"/>
            <w:noWrap/>
            <w:vAlign w:val="center"/>
            <w:hideMark/>
          </w:tcPr>
          <w:p w14:paraId="4D43BCDC" w14:textId="77777777" w:rsidR="00176BA0" w:rsidRDefault="00176BA0" w:rsidP="004618AF">
            <w:pPr>
              <w:widowControl/>
              <w:suppressAutoHyphens w:val="0"/>
              <w:spacing w:line="256" w:lineRule="auto"/>
              <w:jc w:val="center"/>
              <w:rPr>
                <w:rFonts w:eastAsia="Times New Roman" w:cs="Times New Roman"/>
                <w:b/>
                <w:bCs/>
                <w:color w:val="000000"/>
                <w:kern w:val="0"/>
                <w:sz w:val="20"/>
                <w:szCs w:val="20"/>
                <w:lang w:eastAsia="pt-BR" w:bidi="ar-SA"/>
              </w:rPr>
            </w:pPr>
            <w:r>
              <w:rPr>
                <w:rFonts w:eastAsia="Times New Roman" w:cs="Times New Roman"/>
                <w:b/>
                <w:bCs/>
                <w:color w:val="000000"/>
                <w:kern w:val="0"/>
                <w:sz w:val="20"/>
                <w:szCs w:val="20"/>
                <w:lang w:eastAsia="pt-BR" w:bidi="ar-SA"/>
              </w:rPr>
              <w:t>Quant.</w:t>
            </w:r>
          </w:p>
        </w:tc>
        <w:tc>
          <w:tcPr>
            <w:tcW w:w="1134" w:type="dxa"/>
            <w:tcBorders>
              <w:top w:val="single" w:sz="4" w:space="0" w:color="auto"/>
              <w:left w:val="nil"/>
              <w:bottom w:val="single" w:sz="4" w:space="0" w:color="auto"/>
              <w:right w:val="single" w:sz="4" w:space="0" w:color="auto"/>
            </w:tcBorders>
            <w:shd w:val="clear" w:color="auto" w:fill="E7E6E6"/>
            <w:vAlign w:val="center"/>
            <w:hideMark/>
          </w:tcPr>
          <w:p w14:paraId="3AB11F73" w14:textId="77777777" w:rsidR="00176BA0" w:rsidRDefault="00176BA0" w:rsidP="004618AF">
            <w:pPr>
              <w:widowControl/>
              <w:suppressAutoHyphens w:val="0"/>
              <w:spacing w:line="256" w:lineRule="auto"/>
              <w:jc w:val="center"/>
              <w:rPr>
                <w:rFonts w:eastAsia="Times New Roman" w:cs="Times New Roman"/>
                <w:b/>
                <w:bCs/>
                <w:color w:val="000000"/>
                <w:kern w:val="0"/>
                <w:sz w:val="20"/>
                <w:szCs w:val="20"/>
                <w:lang w:eastAsia="pt-BR" w:bidi="ar-SA"/>
              </w:rPr>
            </w:pPr>
            <w:r>
              <w:rPr>
                <w:rFonts w:eastAsia="Times New Roman" w:cs="Times New Roman"/>
                <w:b/>
                <w:bCs/>
                <w:color w:val="000000"/>
                <w:kern w:val="0"/>
                <w:sz w:val="20"/>
                <w:szCs w:val="20"/>
                <w:lang w:eastAsia="pt-BR" w:bidi="ar-SA"/>
              </w:rPr>
              <w:t>Valor Unitário</w:t>
            </w:r>
          </w:p>
        </w:tc>
        <w:tc>
          <w:tcPr>
            <w:tcW w:w="1134" w:type="dxa"/>
            <w:tcBorders>
              <w:top w:val="single" w:sz="4" w:space="0" w:color="auto"/>
              <w:left w:val="nil"/>
              <w:bottom w:val="single" w:sz="4" w:space="0" w:color="auto"/>
              <w:right w:val="single" w:sz="4" w:space="0" w:color="auto"/>
            </w:tcBorders>
            <w:shd w:val="clear" w:color="auto" w:fill="E7E6E6"/>
            <w:vAlign w:val="center"/>
            <w:hideMark/>
          </w:tcPr>
          <w:p w14:paraId="38104091" w14:textId="77777777" w:rsidR="00176BA0" w:rsidRDefault="00176BA0" w:rsidP="004618AF">
            <w:pPr>
              <w:widowControl/>
              <w:suppressAutoHyphens w:val="0"/>
              <w:spacing w:line="256" w:lineRule="auto"/>
              <w:jc w:val="center"/>
              <w:rPr>
                <w:rFonts w:eastAsia="Times New Roman" w:cs="Times New Roman"/>
                <w:b/>
                <w:bCs/>
                <w:color w:val="000000"/>
                <w:kern w:val="0"/>
                <w:sz w:val="20"/>
                <w:szCs w:val="20"/>
                <w:lang w:eastAsia="pt-BR" w:bidi="ar-SA"/>
              </w:rPr>
            </w:pPr>
            <w:r>
              <w:rPr>
                <w:rFonts w:eastAsia="Times New Roman" w:cs="Times New Roman"/>
                <w:b/>
                <w:bCs/>
                <w:color w:val="000000"/>
                <w:kern w:val="0"/>
                <w:sz w:val="20"/>
                <w:szCs w:val="20"/>
                <w:lang w:eastAsia="pt-BR" w:bidi="ar-SA"/>
              </w:rPr>
              <w:t>Valor Global</w:t>
            </w:r>
          </w:p>
        </w:tc>
      </w:tr>
      <w:tr w:rsidR="00176BA0" w14:paraId="33EA3378" w14:textId="77777777" w:rsidTr="00176BA0">
        <w:trPr>
          <w:cantSplit/>
          <w:trHeight w:val="2536"/>
          <w:jc w:val="center"/>
        </w:trPr>
        <w:tc>
          <w:tcPr>
            <w:tcW w:w="567" w:type="dxa"/>
            <w:tcBorders>
              <w:top w:val="nil"/>
              <w:left w:val="single" w:sz="4" w:space="0" w:color="auto"/>
              <w:bottom w:val="single" w:sz="4" w:space="0" w:color="auto"/>
              <w:right w:val="single" w:sz="4" w:space="0" w:color="auto"/>
            </w:tcBorders>
            <w:noWrap/>
            <w:vAlign w:val="center"/>
            <w:hideMark/>
          </w:tcPr>
          <w:p w14:paraId="59AE0006" w14:textId="77777777" w:rsidR="00176BA0" w:rsidRDefault="00176BA0" w:rsidP="004618AF">
            <w:pPr>
              <w:widowControl/>
              <w:suppressAutoHyphens w:val="0"/>
              <w:spacing w:line="256" w:lineRule="auto"/>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1</w:t>
            </w:r>
          </w:p>
        </w:tc>
        <w:tc>
          <w:tcPr>
            <w:tcW w:w="710" w:type="dxa"/>
            <w:tcBorders>
              <w:top w:val="nil"/>
              <w:left w:val="nil"/>
              <w:bottom w:val="single" w:sz="4" w:space="0" w:color="auto"/>
              <w:right w:val="single" w:sz="4" w:space="0" w:color="auto"/>
            </w:tcBorders>
            <w:vAlign w:val="center"/>
            <w:hideMark/>
          </w:tcPr>
          <w:p w14:paraId="0343D59A" w14:textId="77777777" w:rsidR="00176BA0" w:rsidRDefault="00176BA0" w:rsidP="004618AF">
            <w:pPr>
              <w:widowControl/>
              <w:suppressAutoHyphens w:val="0"/>
              <w:spacing w:line="256" w:lineRule="auto"/>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40178</w:t>
            </w:r>
          </w:p>
        </w:tc>
        <w:tc>
          <w:tcPr>
            <w:tcW w:w="5078" w:type="dxa"/>
            <w:tcBorders>
              <w:top w:val="nil"/>
              <w:left w:val="nil"/>
              <w:bottom w:val="single" w:sz="4" w:space="0" w:color="auto"/>
              <w:right w:val="single" w:sz="4" w:space="0" w:color="auto"/>
            </w:tcBorders>
            <w:vAlign w:val="bottom"/>
            <w:hideMark/>
          </w:tcPr>
          <w:p w14:paraId="5C662C3E" w14:textId="3A537A2F" w:rsidR="00176BA0" w:rsidRDefault="00176BA0" w:rsidP="004618AF">
            <w:pPr>
              <w:widowControl/>
              <w:suppressAutoHyphens w:val="0"/>
              <w:spacing w:line="256" w:lineRule="auto"/>
              <w:jc w:val="both"/>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 xml:space="preserve">LOCACAO DE VEICULOS - SERVICO DE LOCACAO DE VEICULO TIPO VAN. </w:t>
            </w:r>
            <w:r>
              <w:rPr>
                <w:rFonts w:eastAsia="Times New Roman" w:cs="Times New Roman"/>
                <w:b/>
                <w:bCs/>
                <w:color w:val="000000"/>
                <w:kern w:val="0"/>
                <w:sz w:val="20"/>
                <w:szCs w:val="20"/>
                <w:lang w:eastAsia="pt-BR" w:bidi="ar-SA"/>
              </w:rPr>
              <w:t xml:space="preserve">OBS: </w:t>
            </w:r>
            <w:r>
              <w:rPr>
                <w:rFonts w:eastAsia="Times New Roman" w:cs="Times New Roman"/>
                <w:color w:val="000000"/>
                <w:kern w:val="0"/>
                <w:sz w:val="20"/>
                <w:szCs w:val="20"/>
                <w:lang w:eastAsia="pt-BR" w:bidi="ar-SA"/>
              </w:rPr>
              <w:t>VAN EXECUTIVA COM CAPACIDADE PARA NO MINIMO 18 PASSAGEIROS, SEM MOTORISTA. ANO/MODELO DE 2020 OU MAIS NOVO. VEICULO CLIMATIZADO. CINTO DE SEGURANÇA PARA TODOS OS PASSAGEIROS E MOTORISTA. PISO ANTIDERRAPANTE. TODOS OS ITENS DE SEGURANÇA OBRIGATÓRIOS. OBS: A QUANTIDADE SOLICITADA PODERÁ SER DE ATÉ 04 (QUATRO) VEÍCULOS, SENDO COBRADA O VALOR DA DIÁRIA POR VEÍ</w:t>
            </w:r>
            <w:r w:rsidR="0052717D">
              <w:rPr>
                <w:rFonts w:eastAsia="Times New Roman" w:cs="Times New Roman"/>
                <w:color w:val="000000"/>
                <w:kern w:val="0"/>
                <w:sz w:val="20"/>
                <w:szCs w:val="20"/>
                <w:lang w:eastAsia="pt-BR" w:bidi="ar-SA"/>
              </w:rPr>
              <w:t>CULO</w:t>
            </w:r>
            <w:r>
              <w:rPr>
                <w:rFonts w:eastAsia="Times New Roman" w:cs="Times New Roman"/>
                <w:color w:val="000000"/>
                <w:kern w:val="0"/>
                <w:sz w:val="20"/>
                <w:szCs w:val="20"/>
                <w:lang w:eastAsia="pt-BR" w:bidi="ar-SA"/>
              </w:rPr>
              <w:t xml:space="preserve"> SOLICITADO.</w:t>
            </w:r>
          </w:p>
        </w:tc>
        <w:tc>
          <w:tcPr>
            <w:tcW w:w="875" w:type="dxa"/>
            <w:tcBorders>
              <w:top w:val="nil"/>
              <w:left w:val="nil"/>
              <w:bottom w:val="single" w:sz="4" w:space="0" w:color="auto"/>
              <w:right w:val="single" w:sz="4" w:space="0" w:color="auto"/>
            </w:tcBorders>
            <w:vAlign w:val="center"/>
            <w:hideMark/>
          </w:tcPr>
          <w:p w14:paraId="56BC2250" w14:textId="77777777" w:rsidR="00176BA0" w:rsidRDefault="00176BA0" w:rsidP="004618AF">
            <w:pPr>
              <w:widowControl/>
              <w:suppressAutoHyphens w:val="0"/>
              <w:spacing w:line="256" w:lineRule="auto"/>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DIÁRIA</w:t>
            </w:r>
          </w:p>
        </w:tc>
        <w:tc>
          <w:tcPr>
            <w:tcW w:w="851" w:type="dxa"/>
            <w:tcBorders>
              <w:top w:val="nil"/>
              <w:left w:val="nil"/>
              <w:bottom w:val="single" w:sz="4" w:space="0" w:color="auto"/>
              <w:right w:val="single" w:sz="4" w:space="0" w:color="auto"/>
            </w:tcBorders>
            <w:noWrap/>
            <w:vAlign w:val="center"/>
            <w:hideMark/>
          </w:tcPr>
          <w:p w14:paraId="0A7D351A" w14:textId="77777777" w:rsidR="00176BA0" w:rsidRDefault="00176BA0" w:rsidP="004618AF">
            <w:pPr>
              <w:widowControl/>
              <w:suppressAutoHyphens w:val="0"/>
              <w:spacing w:line="256" w:lineRule="auto"/>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150</w:t>
            </w:r>
          </w:p>
        </w:tc>
        <w:tc>
          <w:tcPr>
            <w:tcW w:w="1134" w:type="dxa"/>
            <w:tcBorders>
              <w:top w:val="nil"/>
              <w:left w:val="nil"/>
              <w:bottom w:val="single" w:sz="4" w:space="0" w:color="auto"/>
              <w:right w:val="single" w:sz="4" w:space="0" w:color="auto"/>
            </w:tcBorders>
            <w:noWrap/>
            <w:vAlign w:val="center"/>
            <w:hideMark/>
          </w:tcPr>
          <w:p w14:paraId="006AD85A" w14:textId="77777777" w:rsidR="00176BA0" w:rsidRDefault="00176BA0" w:rsidP="004618AF">
            <w:pPr>
              <w:widowControl/>
              <w:suppressAutoHyphens w:val="0"/>
              <w:spacing w:line="256" w:lineRule="auto"/>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R$</w:t>
            </w:r>
          </w:p>
        </w:tc>
        <w:tc>
          <w:tcPr>
            <w:tcW w:w="1134" w:type="dxa"/>
            <w:tcBorders>
              <w:top w:val="nil"/>
              <w:left w:val="nil"/>
              <w:bottom w:val="single" w:sz="4" w:space="0" w:color="auto"/>
              <w:right w:val="single" w:sz="4" w:space="0" w:color="auto"/>
            </w:tcBorders>
            <w:vAlign w:val="center"/>
            <w:hideMark/>
          </w:tcPr>
          <w:p w14:paraId="1DFAA720" w14:textId="77777777" w:rsidR="00176BA0" w:rsidRDefault="00176BA0" w:rsidP="004618AF">
            <w:pPr>
              <w:widowControl/>
              <w:suppressAutoHyphens w:val="0"/>
              <w:spacing w:line="256" w:lineRule="auto"/>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R$</w:t>
            </w:r>
          </w:p>
        </w:tc>
      </w:tr>
    </w:tbl>
    <w:p w14:paraId="3E9D3C28" w14:textId="77777777" w:rsidR="00A43D93" w:rsidRPr="00BE0AF0" w:rsidRDefault="00A43D93" w:rsidP="00A43D93">
      <w:pPr>
        <w:spacing w:before="240" w:after="240"/>
        <w:jc w:val="both"/>
      </w:pPr>
      <w:r w:rsidRPr="00BE0AF0">
        <w:rPr>
          <w:b/>
          <w:bCs/>
        </w:rPr>
        <w:t>CLÁUSULA</w:t>
      </w:r>
      <w:r w:rsidRPr="00BE0AF0">
        <w:rPr>
          <w:rFonts w:eastAsia="Arial"/>
          <w:b/>
          <w:bCs/>
        </w:rPr>
        <w:t xml:space="preserve"> </w:t>
      </w:r>
      <w:r>
        <w:rPr>
          <w:b/>
          <w:bCs/>
        </w:rPr>
        <w:t>QUINTA</w:t>
      </w:r>
      <w:r w:rsidRPr="00BE0AF0">
        <w:rPr>
          <w:rFonts w:eastAsia="Arial"/>
          <w:b/>
          <w:bCs/>
        </w:rPr>
        <w:t xml:space="preserve"> </w:t>
      </w:r>
      <w:r w:rsidRPr="00BE0AF0">
        <w:rPr>
          <w:b/>
          <w:bCs/>
        </w:rPr>
        <w:t>- DO PRAZO DE</w:t>
      </w:r>
      <w:r w:rsidRPr="00BE0AF0">
        <w:rPr>
          <w:rFonts w:eastAsia="Arial"/>
          <w:b/>
          <w:bCs/>
        </w:rPr>
        <w:t xml:space="preserve"> </w:t>
      </w:r>
      <w:r w:rsidRPr="00BE0AF0">
        <w:rPr>
          <w:b/>
          <w:bCs/>
        </w:rPr>
        <w:t>VIGÊNCIA E EXECUÇÃO</w:t>
      </w:r>
    </w:p>
    <w:p w14:paraId="24E577F9" w14:textId="10C94193" w:rsidR="00D64225" w:rsidRDefault="00D64225" w:rsidP="001D76F5">
      <w:pPr>
        <w:pStyle w:val="Rodap"/>
        <w:spacing w:before="240" w:after="240"/>
        <w:ind w:right="-29"/>
        <w:jc w:val="both"/>
        <w:rPr>
          <w:bCs/>
          <w:szCs w:val="24"/>
        </w:rPr>
      </w:pPr>
      <w:r w:rsidRPr="0005730A">
        <w:rPr>
          <w:b/>
          <w:bCs/>
          <w:szCs w:val="24"/>
        </w:rPr>
        <w:t>5.</w:t>
      </w:r>
      <w:r w:rsidR="002E7065" w:rsidRPr="0005730A">
        <w:rPr>
          <w:b/>
          <w:bCs/>
          <w:szCs w:val="24"/>
        </w:rPr>
        <w:t>1</w:t>
      </w:r>
      <w:r w:rsidRPr="0005730A">
        <w:rPr>
          <w:b/>
          <w:bCs/>
          <w:szCs w:val="24"/>
        </w:rPr>
        <w:t>.</w:t>
      </w:r>
      <w:r w:rsidRPr="0005730A">
        <w:rPr>
          <w:bCs/>
          <w:szCs w:val="24"/>
        </w:rPr>
        <w:t xml:space="preserve"> O prazo de vigência da contratação será de </w:t>
      </w:r>
      <w:r w:rsidRPr="0005730A">
        <w:rPr>
          <w:b/>
          <w:bCs/>
          <w:szCs w:val="24"/>
        </w:rPr>
        <w:t xml:space="preserve">12 (meses) </w:t>
      </w:r>
      <w:r w:rsidRPr="0005730A">
        <w:rPr>
          <w:bCs/>
          <w:szCs w:val="24"/>
        </w:rPr>
        <w:t>a contar da data da assinatura do contrato, na forma do artigo 105 da Lei n° 14.133/2021.</w:t>
      </w:r>
    </w:p>
    <w:p w14:paraId="70A996AF" w14:textId="28626378" w:rsidR="00176BA0" w:rsidRDefault="00176BA0" w:rsidP="0005730A">
      <w:pPr>
        <w:pStyle w:val="Rodap"/>
        <w:spacing w:before="240" w:after="240"/>
        <w:ind w:right="-29"/>
        <w:jc w:val="both"/>
        <w:rPr>
          <w:bCs/>
          <w:szCs w:val="24"/>
        </w:rPr>
      </w:pPr>
      <w:r>
        <w:rPr>
          <w:b/>
          <w:bCs/>
          <w:szCs w:val="24"/>
        </w:rPr>
        <w:t>5.1.1.</w:t>
      </w:r>
      <w:r>
        <w:rPr>
          <w:bCs/>
          <w:szCs w:val="24"/>
        </w:rPr>
        <w:t xml:space="preserve"> O presente contrato poderá ser prorrogado por até 10 anos, na forma dos artigos 106 e 107 da Lei n° 14.133, de 2021.</w:t>
      </w:r>
    </w:p>
    <w:p w14:paraId="5A5486C4" w14:textId="7A228A11" w:rsidR="00177F56" w:rsidRDefault="00177F56" w:rsidP="00177F56">
      <w:pPr>
        <w:pStyle w:val="NormalWeb"/>
        <w:spacing w:before="240" w:after="240"/>
        <w:jc w:val="both"/>
        <w:rPr>
          <w:rFonts w:ascii="Times New Roman" w:eastAsia="Times New Roman" w:hAnsi="Times New Roman" w:cs="Times New Roman"/>
          <w:kern w:val="0"/>
          <w:lang w:eastAsia="pt-BR" w:bidi="ar-SA"/>
        </w:rPr>
      </w:pPr>
      <w:r>
        <w:rPr>
          <w:rFonts w:ascii="Times New Roman" w:hAnsi="Times New Roman" w:cs="Times New Roman"/>
          <w:b/>
          <w:bCs/>
        </w:rPr>
        <w:t>5</w:t>
      </w:r>
      <w:r w:rsidRPr="00054AE7">
        <w:rPr>
          <w:rFonts w:ascii="Times New Roman" w:hAnsi="Times New Roman" w:cs="Times New Roman"/>
          <w:b/>
          <w:bCs/>
        </w:rPr>
        <w:t>.</w:t>
      </w:r>
      <w:r>
        <w:rPr>
          <w:rFonts w:ascii="Times New Roman" w:hAnsi="Times New Roman" w:cs="Times New Roman"/>
          <w:b/>
          <w:bCs/>
        </w:rPr>
        <w:t>1</w:t>
      </w:r>
      <w:r w:rsidRPr="00054AE7">
        <w:rPr>
          <w:rFonts w:ascii="Times New Roman" w:hAnsi="Times New Roman" w:cs="Times New Roman"/>
          <w:b/>
          <w:bCs/>
        </w:rPr>
        <w:t>.</w:t>
      </w:r>
      <w:r>
        <w:rPr>
          <w:rFonts w:ascii="Times New Roman" w:hAnsi="Times New Roman" w:cs="Times New Roman"/>
          <w:b/>
          <w:bCs/>
        </w:rPr>
        <w:t>2.</w:t>
      </w:r>
      <w:r w:rsidRPr="00054AE7">
        <w:rPr>
          <w:rFonts w:ascii="Times New Roman" w:hAnsi="Times New Roman" w:cs="Times New Roman"/>
          <w:b/>
          <w:bCs/>
        </w:rPr>
        <w:t xml:space="preserve"> Justificativa: </w:t>
      </w:r>
      <w:r w:rsidRPr="00054AE7">
        <w:rPr>
          <w:rFonts w:ascii="Times New Roman" w:eastAsia="Times New Roman" w:hAnsi="Times New Roman" w:cs="Times New Roman"/>
          <w:kern w:val="0"/>
          <w:lang w:eastAsia="pt-BR" w:bidi="ar-SA"/>
        </w:rPr>
        <w:t>A presente contratação possui natureza contínua, tendo em vista que os serviços de locação de veículos destinam-se a garantir o pleno funcionamento das atividades desenvolvidas pelo Sistema de Transporte de Pacientes Eletivos – STPE, unidade gerenciada pelo Consórcio Público de Saúde da Microrregião de Crato – CPSMC. Embora o STPE disponha de frota própria, há necessidade permanente de veículos de apoio para suprir eventuais indisponibilidades ocasionadas por manutenções preventivas, corretivas ou falhas mecânicas, evitando a interrupção dos serviços de transporte de pacientes</w:t>
      </w:r>
      <w:r w:rsidRPr="00797351">
        <w:rPr>
          <w:rFonts w:ascii="Times New Roman" w:eastAsia="Times New Roman" w:hAnsi="Times New Roman" w:cs="Times New Roman"/>
          <w:b/>
          <w:kern w:val="0"/>
          <w:lang w:eastAsia="pt-BR" w:bidi="ar-SA"/>
        </w:rPr>
        <w:t>.</w:t>
      </w:r>
      <w:r>
        <w:rPr>
          <w:rFonts w:ascii="Times New Roman" w:eastAsia="Times New Roman" w:hAnsi="Times New Roman" w:cs="Times New Roman"/>
          <w:kern w:val="0"/>
          <w:lang w:eastAsia="pt-BR" w:bidi="ar-SA"/>
        </w:rPr>
        <w:t xml:space="preserve"> </w:t>
      </w:r>
      <w:r w:rsidRPr="00054AE7">
        <w:rPr>
          <w:rFonts w:ascii="Times New Roman" w:eastAsia="Times New Roman" w:hAnsi="Times New Roman" w:cs="Times New Roman"/>
          <w:kern w:val="0"/>
          <w:lang w:eastAsia="pt-BR" w:bidi="ar-SA"/>
        </w:rPr>
        <w:t xml:space="preserve">A possibilidade de prorrogação contratual mostra-se vantajosa para a Administração Pública, uma vez que assegura a continuidade dos serviços, evita descontinuidade operacional e reduz custos decorrentes da realização frequente de novos procedimentos licitatórios. </w:t>
      </w:r>
    </w:p>
    <w:p w14:paraId="4E51E72A" w14:textId="4882BB34" w:rsidR="0005730A" w:rsidRPr="00177F56" w:rsidRDefault="0005730A" w:rsidP="00177F56">
      <w:pPr>
        <w:pStyle w:val="NormalWeb"/>
        <w:spacing w:before="240" w:after="240"/>
        <w:jc w:val="both"/>
        <w:rPr>
          <w:rFonts w:ascii="Times New Roman" w:eastAsia="Times New Roman" w:hAnsi="Times New Roman" w:cs="Times New Roman"/>
          <w:kern w:val="0"/>
          <w:lang w:eastAsia="pt-BR" w:bidi="ar-SA"/>
        </w:rPr>
      </w:pPr>
      <w:r w:rsidRPr="00177F56">
        <w:rPr>
          <w:rFonts w:ascii="Times New Roman" w:hAnsi="Times New Roman" w:cs="Times New Roman"/>
          <w:b/>
          <w:bCs/>
        </w:rPr>
        <w:t xml:space="preserve">5.2. </w:t>
      </w:r>
      <w:r w:rsidRPr="00177F56">
        <w:rPr>
          <w:rFonts w:ascii="Times New Roman" w:hAnsi="Times New Roman" w:cs="Times New Roman"/>
          <w:bCs/>
        </w:rPr>
        <w:t xml:space="preserve">A publicação resumida do instrumento de contrato dar-se-á na forma do artigo 54, § 4º, </w:t>
      </w:r>
      <w:r w:rsidRPr="00177F56">
        <w:rPr>
          <w:rFonts w:ascii="Times New Roman" w:hAnsi="Times New Roman" w:cs="Times New Roman"/>
          <w:bCs/>
        </w:rPr>
        <w:lastRenderedPageBreak/>
        <w:t xml:space="preserve">da Resolução 06/2023 do Consórcio Público de Saúde da Microrregião de Crato – CPSMC. </w:t>
      </w:r>
    </w:p>
    <w:p w14:paraId="003D64D5" w14:textId="19F47145" w:rsidR="0005730A" w:rsidRPr="002E7065" w:rsidRDefault="0005730A" w:rsidP="001D76F5">
      <w:pPr>
        <w:pStyle w:val="Rodap"/>
        <w:spacing w:before="240" w:after="240"/>
        <w:ind w:right="-29"/>
        <w:jc w:val="both"/>
        <w:rPr>
          <w:bCs/>
          <w:szCs w:val="24"/>
        </w:rPr>
      </w:pPr>
      <w:r w:rsidRPr="00177F56">
        <w:rPr>
          <w:rFonts w:cs="Times New Roman"/>
          <w:b/>
          <w:bCs/>
          <w:szCs w:val="24"/>
        </w:rPr>
        <w:t xml:space="preserve">5.3. </w:t>
      </w:r>
      <w:r w:rsidRPr="00177F56">
        <w:rPr>
          <w:rFonts w:cs="Times New Roman"/>
          <w:bCs/>
          <w:szCs w:val="24"/>
        </w:rPr>
        <w:t>O presente instrumento será publicado no Portal Nacional de Contratações (PNCP) em observância ao art. 94 da Lei Federal 14.133/21</w:t>
      </w:r>
      <w:r>
        <w:rPr>
          <w:bCs/>
          <w:szCs w:val="24"/>
        </w:rPr>
        <w:t xml:space="preserve">. </w:t>
      </w:r>
    </w:p>
    <w:p w14:paraId="11AB23C0" w14:textId="50FB1D3F" w:rsidR="00A43D93" w:rsidRDefault="00A43D93" w:rsidP="006566EB">
      <w:pPr>
        <w:pStyle w:val="Rodap"/>
        <w:spacing w:before="240" w:after="240"/>
        <w:ind w:right="-29"/>
        <w:jc w:val="both"/>
        <w:rPr>
          <w:b/>
          <w:szCs w:val="24"/>
        </w:rPr>
      </w:pPr>
      <w:r w:rsidRPr="00BE0AF0">
        <w:rPr>
          <w:b/>
          <w:bCs/>
          <w:szCs w:val="24"/>
        </w:rPr>
        <w:t>CLÁUSULA</w:t>
      </w:r>
      <w:r w:rsidRPr="00BE0AF0">
        <w:rPr>
          <w:rFonts w:eastAsia="Arial"/>
          <w:b/>
          <w:bCs/>
          <w:szCs w:val="24"/>
        </w:rPr>
        <w:t xml:space="preserve"> </w:t>
      </w:r>
      <w:r>
        <w:rPr>
          <w:b/>
          <w:bCs/>
          <w:szCs w:val="24"/>
        </w:rPr>
        <w:t>SEXTA</w:t>
      </w:r>
      <w:r w:rsidRPr="00BE0AF0">
        <w:rPr>
          <w:rFonts w:eastAsia="Arial"/>
          <w:b/>
          <w:bCs/>
          <w:szCs w:val="24"/>
        </w:rPr>
        <w:t xml:space="preserve"> </w:t>
      </w:r>
      <w:r>
        <w:rPr>
          <w:rFonts w:eastAsia="Arial"/>
          <w:b/>
          <w:bCs/>
          <w:szCs w:val="24"/>
        </w:rPr>
        <w:t xml:space="preserve">- </w:t>
      </w:r>
      <w:r>
        <w:rPr>
          <w:b/>
          <w:szCs w:val="24"/>
        </w:rPr>
        <w:t>DO MODELO DE GESTÃO DO CONTRATO</w:t>
      </w:r>
    </w:p>
    <w:p w14:paraId="5E155523" w14:textId="7C67E122" w:rsidR="00D64225" w:rsidRDefault="00D64225" w:rsidP="00D64225">
      <w:pPr>
        <w:spacing w:before="240" w:after="240"/>
        <w:jc w:val="both"/>
        <w:rPr>
          <w:bCs/>
          <w:iCs/>
        </w:rPr>
      </w:pPr>
      <w:bookmarkStart w:id="1" w:name="_Hlk159593250"/>
      <w:r>
        <w:rPr>
          <w:b/>
          <w:bCs/>
          <w:iCs/>
        </w:rPr>
        <w:t xml:space="preserve">6.1. </w:t>
      </w:r>
      <w:r w:rsidRPr="00C91E44">
        <w:rPr>
          <w:bCs/>
          <w:iCs/>
        </w:rPr>
        <w:t>O contrato deverá ser executado fielmente pelas partes, de acordo com as cláusulas avençadas e as normas da Lei nº 14.133, de 2021, e cada parte responderá pelas consequências de sua inexecução total ou parcial.</w:t>
      </w:r>
    </w:p>
    <w:p w14:paraId="73700949" w14:textId="5DD79B92" w:rsidR="00D64225" w:rsidRDefault="00D64225" w:rsidP="00D64225">
      <w:pPr>
        <w:spacing w:before="240" w:after="240"/>
        <w:jc w:val="both"/>
        <w:rPr>
          <w:bCs/>
          <w:iCs/>
        </w:rPr>
      </w:pPr>
      <w:r>
        <w:rPr>
          <w:b/>
          <w:bCs/>
          <w:iCs/>
        </w:rPr>
        <w:t>6</w:t>
      </w:r>
      <w:r w:rsidRPr="00C91E44">
        <w:rPr>
          <w:b/>
          <w:bCs/>
          <w:iCs/>
        </w:rPr>
        <w:t>.2.</w:t>
      </w:r>
      <w:r>
        <w:rPr>
          <w:bCs/>
          <w:iCs/>
        </w:rPr>
        <w:t xml:space="preserve"> </w:t>
      </w:r>
      <w:r w:rsidRPr="00C91E44">
        <w:rPr>
          <w:bCs/>
          <w:iCs/>
        </w:rPr>
        <w:t>Em caso de impedimento, ordem de paralisação ou suspensão do contrato, o cronograma de execução será prorrogado automaticamente pelo tempo correspondente, anotadas tais circunstâncias mediante simples apostila.</w:t>
      </w:r>
    </w:p>
    <w:p w14:paraId="2C21331A" w14:textId="20F45955" w:rsidR="00D64225" w:rsidRDefault="00D64225" w:rsidP="00D64225">
      <w:pPr>
        <w:spacing w:before="240" w:after="240"/>
        <w:jc w:val="both"/>
        <w:rPr>
          <w:bCs/>
          <w:iCs/>
        </w:rPr>
      </w:pPr>
      <w:r>
        <w:rPr>
          <w:b/>
          <w:bCs/>
          <w:iCs/>
        </w:rPr>
        <w:t>6</w:t>
      </w:r>
      <w:r w:rsidRPr="00C91E44">
        <w:rPr>
          <w:b/>
          <w:bCs/>
          <w:iCs/>
        </w:rPr>
        <w:t>.3.</w:t>
      </w:r>
      <w:r>
        <w:rPr>
          <w:bCs/>
          <w:iCs/>
        </w:rPr>
        <w:t xml:space="preserve"> </w:t>
      </w:r>
      <w:r w:rsidRPr="00C91E44">
        <w:rPr>
          <w:bCs/>
          <w:iCs/>
        </w:rPr>
        <w:t>As comunicações entre o órgão ou entidade e a contratada devem ser realizadas por escrito sempre que o ato exigir tal formalidade, admitindo-se o uso de mensagem eletrônica para esse fim.</w:t>
      </w:r>
    </w:p>
    <w:p w14:paraId="10B23069" w14:textId="6947460B" w:rsidR="00D64225" w:rsidRPr="00C91E44" w:rsidRDefault="00D64225" w:rsidP="00D64225">
      <w:pPr>
        <w:spacing w:before="240" w:after="240"/>
        <w:jc w:val="both"/>
        <w:rPr>
          <w:bCs/>
          <w:iCs/>
        </w:rPr>
      </w:pPr>
      <w:r>
        <w:rPr>
          <w:b/>
          <w:bCs/>
          <w:iCs/>
        </w:rPr>
        <w:t>6</w:t>
      </w:r>
      <w:r w:rsidRPr="00C91E44">
        <w:rPr>
          <w:b/>
          <w:bCs/>
          <w:iCs/>
        </w:rPr>
        <w:t>.4.</w:t>
      </w:r>
      <w:r>
        <w:rPr>
          <w:bCs/>
          <w:iCs/>
        </w:rPr>
        <w:t xml:space="preserve"> </w:t>
      </w:r>
      <w:r w:rsidRPr="00C91E44">
        <w:rPr>
          <w:bCs/>
          <w:iCs/>
        </w:rPr>
        <w:t>O órgão ou entidade poderá convocar representante da empresa para adoção de providências que devam ser cumpridas de imediato.</w:t>
      </w:r>
    </w:p>
    <w:p w14:paraId="1EF7D5F5" w14:textId="1BC8F00F" w:rsidR="00D64225" w:rsidRPr="00816E67" w:rsidRDefault="00D64225" w:rsidP="00D64225">
      <w:pPr>
        <w:spacing w:before="240" w:after="240"/>
        <w:jc w:val="both"/>
        <w:rPr>
          <w:bCs/>
          <w:iCs/>
        </w:rPr>
      </w:pPr>
      <w:r>
        <w:rPr>
          <w:b/>
          <w:bCs/>
          <w:iCs/>
        </w:rPr>
        <w:t xml:space="preserve">6.5. </w:t>
      </w:r>
      <w:r w:rsidRPr="00C91E44">
        <w:rPr>
          <w:bCs/>
          <w:iCs/>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w:t>
      </w:r>
      <w:r w:rsidRPr="00816E67">
        <w:rPr>
          <w:bCs/>
          <w:iCs/>
        </w:rPr>
        <w:t>sanções aplicáveis, dentre outros.</w:t>
      </w:r>
    </w:p>
    <w:p w14:paraId="24D7D91E" w14:textId="62536633" w:rsidR="00D64225" w:rsidRPr="00816E67" w:rsidRDefault="00D64225" w:rsidP="00D64225">
      <w:pPr>
        <w:spacing w:before="240" w:after="240"/>
        <w:jc w:val="both"/>
        <w:rPr>
          <w:b/>
          <w:bCs/>
          <w:iCs/>
        </w:rPr>
      </w:pPr>
      <w:r>
        <w:rPr>
          <w:b/>
          <w:bCs/>
          <w:iCs/>
        </w:rPr>
        <w:t>6</w:t>
      </w:r>
      <w:r w:rsidRPr="00816E67">
        <w:rPr>
          <w:b/>
          <w:bCs/>
          <w:iCs/>
        </w:rPr>
        <w:t xml:space="preserve">.6. </w:t>
      </w:r>
      <w:r>
        <w:rPr>
          <w:b/>
          <w:bCs/>
          <w:iCs/>
        </w:rPr>
        <w:t>Indicação do p</w:t>
      </w:r>
      <w:r w:rsidRPr="00816E67">
        <w:rPr>
          <w:b/>
          <w:bCs/>
          <w:iCs/>
        </w:rPr>
        <w:t xml:space="preserve">reposto: </w:t>
      </w:r>
    </w:p>
    <w:p w14:paraId="07B127D2" w14:textId="5C43413B" w:rsidR="00D64225" w:rsidRPr="00816E67" w:rsidRDefault="00D64225" w:rsidP="00D64225">
      <w:pPr>
        <w:spacing w:before="240" w:after="240"/>
        <w:jc w:val="both"/>
        <w:rPr>
          <w:b/>
          <w:bCs/>
          <w:iCs/>
        </w:rPr>
      </w:pPr>
      <w:r>
        <w:rPr>
          <w:b/>
          <w:bCs/>
          <w:iCs/>
        </w:rPr>
        <w:t>6</w:t>
      </w:r>
      <w:r w:rsidRPr="00816E67">
        <w:rPr>
          <w:b/>
          <w:bCs/>
          <w:iCs/>
        </w:rPr>
        <w:t xml:space="preserve">.6.1. </w:t>
      </w:r>
      <w:r w:rsidRPr="00816E67">
        <w:rPr>
          <w:bCs/>
          <w:iCs/>
        </w:rPr>
        <w:t>A Contratada designará formalmente o preposto da empresa, antes do início da prestação dos serviços, indicando no instrumento os poderes e deveres em relação à execução do objeto contratado.</w:t>
      </w:r>
    </w:p>
    <w:bookmarkEnd w:id="1"/>
    <w:p w14:paraId="3251678D" w14:textId="45DDAD7E" w:rsidR="00D64225" w:rsidRDefault="00D64225" w:rsidP="00D64225">
      <w:pPr>
        <w:pStyle w:val="Rodap"/>
        <w:spacing w:before="240" w:after="240"/>
        <w:ind w:right="-29"/>
        <w:rPr>
          <w:b/>
          <w:szCs w:val="24"/>
        </w:rPr>
      </w:pPr>
      <w:r>
        <w:rPr>
          <w:b/>
          <w:szCs w:val="24"/>
        </w:rPr>
        <w:t xml:space="preserve">6.7. </w:t>
      </w:r>
      <w:r w:rsidRPr="00D07B93">
        <w:rPr>
          <w:b/>
          <w:szCs w:val="24"/>
        </w:rPr>
        <w:t>Do controle e fiscalização da execução</w:t>
      </w:r>
    </w:p>
    <w:p w14:paraId="77FE51E7" w14:textId="01D7AD50" w:rsidR="00D64225" w:rsidRDefault="00D64225" w:rsidP="00D64225">
      <w:pPr>
        <w:spacing w:before="240" w:after="240"/>
        <w:jc w:val="both"/>
      </w:pPr>
      <w:r>
        <w:rPr>
          <w:b/>
        </w:rPr>
        <w:t xml:space="preserve">6.7.1. </w:t>
      </w:r>
      <w:r w:rsidRPr="000B2FBB">
        <w:t xml:space="preserve">Será </w:t>
      </w:r>
      <w:r>
        <w:t xml:space="preserve">designado o seguinte empregado público na condição de </w:t>
      </w:r>
      <w:proofErr w:type="spellStart"/>
      <w:r>
        <w:t>gestor</w:t>
      </w:r>
      <w:bookmarkStart w:id="2" w:name="_GoBack"/>
      <w:bookmarkEnd w:id="2"/>
      <w:r>
        <w:t>:</w:t>
      </w:r>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72"/>
        <w:gridCol w:w="2126"/>
        <w:gridCol w:w="4395"/>
      </w:tblGrid>
      <w:tr w:rsidR="00D64225" w:rsidRPr="0090691B" w14:paraId="335D0D56" w14:textId="77777777" w:rsidTr="0090691B">
        <w:trPr>
          <w:trHeight w:val="300"/>
          <w:jc w:val="center"/>
        </w:trPr>
        <w:tc>
          <w:tcPr>
            <w:tcW w:w="2972" w:type="dxa"/>
            <w:shd w:val="clear" w:color="000000" w:fill="E7E6E6"/>
            <w:noWrap/>
            <w:vAlign w:val="center"/>
            <w:hideMark/>
          </w:tcPr>
          <w:p w14:paraId="72990845" w14:textId="77777777" w:rsidR="00D64225" w:rsidRPr="0090691B" w:rsidRDefault="00D64225" w:rsidP="00E95B73">
            <w:pPr>
              <w:widowControl/>
              <w:suppressAutoHyphens w:val="0"/>
              <w:jc w:val="center"/>
              <w:rPr>
                <w:rFonts w:eastAsia="Times New Roman"/>
                <w:b/>
                <w:bCs/>
                <w:color w:val="000000"/>
                <w:lang w:eastAsia="pt-BR"/>
              </w:rPr>
            </w:pPr>
            <w:r w:rsidRPr="0090691B">
              <w:rPr>
                <w:rFonts w:eastAsia="Times New Roman"/>
                <w:b/>
                <w:bCs/>
                <w:color w:val="000000"/>
                <w:lang w:eastAsia="pt-BR"/>
              </w:rPr>
              <w:t>Empregado Público</w:t>
            </w:r>
          </w:p>
        </w:tc>
        <w:tc>
          <w:tcPr>
            <w:tcW w:w="2126" w:type="dxa"/>
            <w:shd w:val="clear" w:color="000000" w:fill="E7E6E6"/>
            <w:noWrap/>
            <w:vAlign w:val="center"/>
            <w:hideMark/>
          </w:tcPr>
          <w:p w14:paraId="73DF3AEC" w14:textId="77777777" w:rsidR="00D64225" w:rsidRPr="0090691B" w:rsidRDefault="00D64225" w:rsidP="00E95B73">
            <w:pPr>
              <w:widowControl/>
              <w:suppressAutoHyphens w:val="0"/>
              <w:jc w:val="center"/>
              <w:rPr>
                <w:rFonts w:eastAsia="Times New Roman"/>
                <w:b/>
                <w:bCs/>
                <w:color w:val="000000"/>
                <w:lang w:eastAsia="pt-BR"/>
              </w:rPr>
            </w:pPr>
            <w:r w:rsidRPr="0090691B">
              <w:rPr>
                <w:rFonts w:eastAsia="Times New Roman"/>
                <w:b/>
                <w:bCs/>
                <w:color w:val="000000"/>
                <w:lang w:eastAsia="pt-BR"/>
              </w:rPr>
              <w:t>Cargo</w:t>
            </w:r>
          </w:p>
        </w:tc>
        <w:tc>
          <w:tcPr>
            <w:tcW w:w="4395" w:type="dxa"/>
            <w:shd w:val="clear" w:color="000000" w:fill="E7E6E6"/>
            <w:noWrap/>
            <w:vAlign w:val="center"/>
            <w:hideMark/>
          </w:tcPr>
          <w:p w14:paraId="55E45350" w14:textId="77777777" w:rsidR="00D64225" w:rsidRPr="0090691B" w:rsidRDefault="00D64225" w:rsidP="00E95B73">
            <w:pPr>
              <w:widowControl/>
              <w:suppressAutoHyphens w:val="0"/>
              <w:jc w:val="center"/>
              <w:rPr>
                <w:rFonts w:eastAsia="Times New Roman"/>
                <w:b/>
                <w:bCs/>
                <w:color w:val="000000"/>
                <w:lang w:eastAsia="pt-BR"/>
              </w:rPr>
            </w:pPr>
            <w:r w:rsidRPr="0090691B">
              <w:rPr>
                <w:rFonts w:eastAsia="Times New Roman"/>
                <w:b/>
                <w:bCs/>
                <w:color w:val="000000"/>
                <w:lang w:eastAsia="pt-BR"/>
              </w:rPr>
              <w:t>Unidade Demandante</w:t>
            </w:r>
          </w:p>
        </w:tc>
      </w:tr>
      <w:tr w:rsidR="00D64225" w:rsidRPr="0090691B" w14:paraId="2734D74E" w14:textId="77777777" w:rsidTr="0090691B">
        <w:trPr>
          <w:trHeight w:val="300"/>
          <w:jc w:val="center"/>
        </w:trPr>
        <w:tc>
          <w:tcPr>
            <w:tcW w:w="2972" w:type="dxa"/>
            <w:shd w:val="clear" w:color="auto" w:fill="auto"/>
            <w:noWrap/>
            <w:vAlign w:val="center"/>
          </w:tcPr>
          <w:p w14:paraId="13D57DF4" w14:textId="77777777" w:rsidR="00D64225" w:rsidRPr="0090691B" w:rsidRDefault="00D64225" w:rsidP="0090691B">
            <w:pPr>
              <w:widowControl/>
              <w:suppressAutoHyphens w:val="0"/>
              <w:jc w:val="center"/>
              <w:rPr>
                <w:rFonts w:eastAsia="Times New Roman"/>
                <w:color w:val="000000"/>
                <w:lang w:eastAsia="pt-BR"/>
              </w:rPr>
            </w:pPr>
            <w:r w:rsidRPr="0090691B">
              <w:t>Alan de Oliveira Morais</w:t>
            </w:r>
          </w:p>
        </w:tc>
        <w:tc>
          <w:tcPr>
            <w:tcW w:w="2126" w:type="dxa"/>
            <w:shd w:val="clear" w:color="auto" w:fill="auto"/>
            <w:noWrap/>
            <w:vAlign w:val="center"/>
          </w:tcPr>
          <w:p w14:paraId="004DA7BA" w14:textId="77777777" w:rsidR="00D64225" w:rsidRPr="0090691B" w:rsidRDefault="00D64225" w:rsidP="0090691B">
            <w:pPr>
              <w:widowControl/>
              <w:suppressAutoHyphens w:val="0"/>
              <w:jc w:val="center"/>
              <w:rPr>
                <w:rFonts w:eastAsia="Times New Roman"/>
                <w:color w:val="000000"/>
                <w:lang w:eastAsia="pt-BR"/>
              </w:rPr>
            </w:pPr>
            <w:r w:rsidRPr="0090691B">
              <w:rPr>
                <w:rFonts w:eastAsia="Times New Roman"/>
                <w:color w:val="000000"/>
                <w:lang w:eastAsia="pt-BR"/>
              </w:rPr>
              <w:t>Coordenador STPE</w:t>
            </w:r>
          </w:p>
        </w:tc>
        <w:tc>
          <w:tcPr>
            <w:tcW w:w="4395" w:type="dxa"/>
            <w:shd w:val="clear" w:color="auto" w:fill="auto"/>
            <w:noWrap/>
            <w:vAlign w:val="center"/>
          </w:tcPr>
          <w:p w14:paraId="3E2832E2" w14:textId="77777777" w:rsidR="00D64225" w:rsidRPr="0090691B" w:rsidRDefault="00D64225" w:rsidP="0090691B">
            <w:pPr>
              <w:widowControl/>
              <w:suppressAutoHyphens w:val="0"/>
              <w:jc w:val="center"/>
              <w:rPr>
                <w:rFonts w:eastAsia="Times New Roman"/>
                <w:color w:val="000000"/>
                <w:lang w:eastAsia="pt-BR"/>
              </w:rPr>
            </w:pPr>
            <w:r w:rsidRPr="0090691B">
              <w:rPr>
                <w:rFonts w:eastAsia="Times New Roman"/>
                <w:color w:val="000000"/>
                <w:lang w:eastAsia="pt-BR"/>
              </w:rPr>
              <w:t>Sistema de Transporte de Pacientes Eletivos</w:t>
            </w:r>
          </w:p>
        </w:tc>
      </w:tr>
    </w:tbl>
    <w:p w14:paraId="31348CF9" w14:textId="2F833830" w:rsidR="00D64225" w:rsidRPr="00A8166A" w:rsidRDefault="00D64225" w:rsidP="00D64225">
      <w:pPr>
        <w:spacing w:before="240" w:after="240"/>
        <w:jc w:val="both"/>
      </w:pPr>
      <w:r>
        <w:rPr>
          <w:b/>
        </w:rPr>
        <w:t>6</w:t>
      </w:r>
      <w:r w:rsidRPr="00337470">
        <w:rPr>
          <w:b/>
        </w:rPr>
        <w:t>.</w:t>
      </w:r>
      <w:r>
        <w:rPr>
          <w:b/>
        </w:rPr>
        <w:t>7</w:t>
      </w:r>
      <w:r w:rsidRPr="00337470">
        <w:rPr>
          <w:b/>
        </w:rPr>
        <w:t>.</w:t>
      </w:r>
      <w:r>
        <w:rPr>
          <w:b/>
        </w:rPr>
        <w:t>1</w:t>
      </w:r>
      <w:r w:rsidRPr="00337470">
        <w:rPr>
          <w:b/>
        </w:rPr>
        <w:t>.1.</w:t>
      </w:r>
      <w:r>
        <w:t xml:space="preserve"> Será designado um gestor de contrato para a unidade demandante, cabendo aos mesmos a</w:t>
      </w:r>
      <w:r w:rsidRPr="006B3DD9">
        <w:t>companhar o andamento da contrataç</w:t>
      </w:r>
      <w:r>
        <w:t>ão, m</w:t>
      </w:r>
      <w:r w:rsidRPr="006B3DD9">
        <w:t>anter registro atualizado das ocorrências relacionadas à execução do contrato</w:t>
      </w:r>
      <w:r>
        <w:t>, como também, a</w:t>
      </w:r>
      <w:r w:rsidRPr="006B3DD9">
        <w:t>companhar e fazer cumprir o cronograma de execução e os prazos previstos</w:t>
      </w:r>
      <w:r>
        <w:t xml:space="preserve"> neste termo, e demais atribuições nos termos do Anexo IV da Resolução n° 06/2023 do CPSMC.</w:t>
      </w:r>
    </w:p>
    <w:p w14:paraId="48110ACB" w14:textId="183447BA" w:rsidR="00D64225" w:rsidRDefault="00D64225" w:rsidP="00D64225">
      <w:pPr>
        <w:spacing w:before="240" w:after="240"/>
        <w:jc w:val="both"/>
      </w:pPr>
      <w:r>
        <w:rPr>
          <w:b/>
        </w:rPr>
        <w:t xml:space="preserve">6.7.2. </w:t>
      </w:r>
      <w:r w:rsidRPr="000B2FBB">
        <w:t xml:space="preserve">Será </w:t>
      </w:r>
      <w:r>
        <w:t>designado o seguinte empregado</w:t>
      </w:r>
      <w:r w:rsidR="0052717D">
        <w:t xml:space="preserve"> </w:t>
      </w:r>
      <w:r>
        <w:t xml:space="preserve">público na condição de fiscais de contrato: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2127"/>
        <w:gridCol w:w="4394"/>
      </w:tblGrid>
      <w:tr w:rsidR="00D64225" w:rsidRPr="0090691B" w14:paraId="6CF580E2" w14:textId="77777777" w:rsidTr="0090691B">
        <w:trPr>
          <w:trHeight w:val="300"/>
          <w:jc w:val="center"/>
        </w:trPr>
        <w:tc>
          <w:tcPr>
            <w:tcW w:w="2830" w:type="dxa"/>
            <w:shd w:val="clear" w:color="000000" w:fill="E7E6E6"/>
            <w:noWrap/>
            <w:vAlign w:val="center"/>
            <w:hideMark/>
          </w:tcPr>
          <w:p w14:paraId="50D7DB85" w14:textId="77777777" w:rsidR="00D64225" w:rsidRPr="0090691B" w:rsidRDefault="00D64225" w:rsidP="00E95B73">
            <w:pPr>
              <w:widowControl/>
              <w:suppressAutoHyphens w:val="0"/>
              <w:jc w:val="center"/>
              <w:rPr>
                <w:rFonts w:eastAsia="Times New Roman"/>
                <w:b/>
                <w:bCs/>
                <w:color w:val="000000"/>
                <w:lang w:eastAsia="pt-BR"/>
              </w:rPr>
            </w:pPr>
            <w:r w:rsidRPr="0090691B">
              <w:rPr>
                <w:rFonts w:eastAsia="Times New Roman"/>
                <w:b/>
                <w:bCs/>
                <w:color w:val="000000"/>
                <w:lang w:eastAsia="pt-BR"/>
              </w:rPr>
              <w:lastRenderedPageBreak/>
              <w:t>Empregado Público</w:t>
            </w:r>
          </w:p>
        </w:tc>
        <w:tc>
          <w:tcPr>
            <w:tcW w:w="2127" w:type="dxa"/>
            <w:shd w:val="clear" w:color="000000" w:fill="E7E6E6"/>
            <w:noWrap/>
            <w:vAlign w:val="center"/>
            <w:hideMark/>
          </w:tcPr>
          <w:p w14:paraId="040D6BFD" w14:textId="77777777" w:rsidR="00D64225" w:rsidRPr="0090691B" w:rsidRDefault="00D64225" w:rsidP="00E95B73">
            <w:pPr>
              <w:widowControl/>
              <w:suppressAutoHyphens w:val="0"/>
              <w:jc w:val="center"/>
              <w:rPr>
                <w:rFonts w:eastAsia="Times New Roman"/>
                <w:b/>
                <w:bCs/>
                <w:color w:val="000000"/>
                <w:lang w:eastAsia="pt-BR"/>
              </w:rPr>
            </w:pPr>
            <w:r w:rsidRPr="0090691B">
              <w:rPr>
                <w:rFonts w:eastAsia="Times New Roman"/>
                <w:b/>
                <w:bCs/>
                <w:color w:val="000000"/>
                <w:lang w:eastAsia="pt-BR"/>
              </w:rPr>
              <w:t>Cargo</w:t>
            </w:r>
          </w:p>
        </w:tc>
        <w:tc>
          <w:tcPr>
            <w:tcW w:w="4394" w:type="dxa"/>
            <w:shd w:val="clear" w:color="000000" w:fill="E7E6E6"/>
            <w:noWrap/>
            <w:vAlign w:val="center"/>
            <w:hideMark/>
          </w:tcPr>
          <w:p w14:paraId="11F48741" w14:textId="77777777" w:rsidR="00D64225" w:rsidRPr="0090691B" w:rsidRDefault="00D64225" w:rsidP="00E95B73">
            <w:pPr>
              <w:widowControl/>
              <w:suppressAutoHyphens w:val="0"/>
              <w:jc w:val="center"/>
              <w:rPr>
                <w:rFonts w:eastAsia="Times New Roman"/>
                <w:b/>
                <w:bCs/>
                <w:color w:val="000000"/>
                <w:lang w:eastAsia="pt-BR"/>
              </w:rPr>
            </w:pPr>
            <w:r w:rsidRPr="0090691B">
              <w:rPr>
                <w:rFonts w:eastAsia="Times New Roman"/>
                <w:b/>
                <w:bCs/>
                <w:color w:val="000000"/>
                <w:lang w:eastAsia="pt-BR"/>
              </w:rPr>
              <w:t>Unidade Demandante</w:t>
            </w:r>
          </w:p>
        </w:tc>
      </w:tr>
      <w:tr w:rsidR="00D64225" w:rsidRPr="0090691B" w14:paraId="14CE89E0" w14:textId="77777777" w:rsidTr="0090691B">
        <w:trPr>
          <w:trHeight w:val="300"/>
          <w:jc w:val="center"/>
        </w:trPr>
        <w:tc>
          <w:tcPr>
            <w:tcW w:w="2830" w:type="dxa"/>
            <w:shd w:val="clear" w:color="auto" w:fill="auto"/>
            <w:noWrap/>
            <w:vAlign w:val="center"/>
          </w:tcPr>
          <w:p w14:paraId="215E47C1" w14:textId="4F9FF4E7" w:rsidR="00D64225" w:rsidRPr="0090691B" w:rsidRDefault="00D64225" w:rsidP="0090691B">
            <w:pPr>
              <w:widowControl/>
              <w:suppressAutoHyphens w:val="0"/>
              <w:jc w:val="center"/>
              <w:rPr>
                <w:rFonts w:eastAsia="Times New Roman"/>
                <w:color w:val="000000"/>
                <w:lang w:eastAsia="pt-BR"/>
              </w:rPr>
            </w:pPr>
            <w:r w:rsidRPr="0090691B">
              <w:rPr>
                <w:rFonts w:eastAsia="Times New Roman"/>
                <w:color w:val="000000"/>
                <w:lang w:eastAsia="pt-BR"/>
              </w:rPr>
              <w:t>Hosana Naiany B</w:t>
            </w:r>
            <w:r w:rsidR="0090691B">
              <w:rPr>
                <w:rFonts w:eastAsia="Times New Roman"/>
                <w:color w:val="000000"/>
                <w:lang w:eastAsia="pt-BR"/>
              </w:rPr>
              <w:t>.</w:t>
            </w:r>
            <w:r w:rsidRPr="0090691B">
              <w:rPr>
                <w:rFonts w:eastAsia="Times New Roman"/>
                <w:color w:val="000000"/>
                <w:lang w:eastAsia="pt-BR"/>
              </w:rPr>
              <w:t xml:space="preserve"> Teixeira</w:t>
            </w:r>
          </w:p>
        </w:tc>
        <w:tc>
          <w:tcPr>
            <w:tcW w:w="2127" w:type="dxa"/>
            <w:shd w:val="clear" w:color="auto" w:fill="auto"/>
            <w:noWrap/>
            <w:vAlign w:val="center"/>
          </w:tcPr>
          <w:p w14:paraId="38F36F16" w14:textId="5F238ABE" w:rsidR="00D64225" w:rsidRPr="0090691B" w:rsidRDefault="00D64225" w:rsidP="0090691B">
            <w:pPr>
              <w:widowControl/>
              <w:suppressAutoHyphens w:val="0"/>
              <w:jc w:val="center"/>
              <w:rPr>
                <w:rFonts w:eastAsia="Times New Roman"/>
                <w:color w:val="000000"/>
                <w:lang w:eastAsia="pt-BR"/>
              </w:rPr>
            </w:pPr>
            <w:r w:rsidRPr="0090691B">
              <w:rPr>
                <w:rFonts w:eastAsia="Times New Roman"/>
                <w:color w:val="000000"/>
                <w:lang w:eastAsia="pt-BR"/>
              </w:rPr>
              <w:t>Assistente</w:t>
            </w:r>
            <w:r w:rsidR="00587A0A" w:rsidRPr="0090691B">
              <w:rPr>
                <w:rFonts w:eastAsia="Times New Roman"/>
                <w:color w:val="000000"/>
                <w:lang w:eastAsia="pt-BR"/>
              </w:rPr>
              <w:t xml:space="preserve"> Adm.</w:t>
            </w:r>
          </w:p>
        </w:tc>
        <w:tc>
          <w:tcPr>
            <w:tcW w:w="4394" w:type="dxa"/>
            <w:shd w:val="clear" w:color="auto" w:fill="auto"/>
            <w:noWrap/>
            <w:vAlign w:val="center"/>
          </w:tcPr>
          <w:p w14:paraId="6DF96CC4" w14:textId="77777777" w:rsidR="00D64225" w:rsidRPr="0090691B" w:rsidRDefault="00D64225" w:rsidP="0090691B">
            <w:pPr>
              <w:widowControl/>
              <w:suppressAutoHyphens w:val="0"/>
              <w:jc w:val="center"/>
              <w:rPr>
                <w:rFonts w:eastAsia="Times New Roman"/>
                <w:color w:val="000000"/>
                <w:lang w:eastAsia="pt-BR"/>
              </w:rPr>
            </w:pPr>
            <w:r w:rsidRPr="0090691B">
              <w:rPr>
                <w:rFonts w:eastAsia="Times New Roman"/>
                <w:color w:val="000000"/>
                <w:lang w:eastAsia="pt-BR"/>
              </w:rPr>
              <w:t>Consórcio Público de Saúde da M. de Crato</w:t>
            </w:r>
          </w:p>
        </w:tc>
      </w:tr>
    </w:tbl>
    <w:p w14:paraId="528C14CA" w14:textId="72F39147" w:rsidR="00D64225" w:rsidRPr="00337470" w:rsidRDefault="00D64225" w:rsidP="00D64225">
      <w:pPr>
        <w:spacing w:before="240" w:after="240"/>
        <w:jc w:val="both"/>
      </w:pPr>
      <w:r>
        <w:rPr>
          <w:b/>
        </w:rPr>
        <w:t>6</w:t>
      </w:r>
      <w:r w:rsidRPr="00337470">
        <w:rPr>
          <w:b/>
        </w:rPr>
        <w:t>.</w:t>
      </w:r>
      <w:r>
        <w:rPr>
          <w:b/>
        </w:rPr>
        <w:t>7</w:t>
      </w:r>
      <w:r w:rsidRPr="00337470">
        <w:rPr>
          <w:b/>
        </w:rPr>
        <w:t>.</w:t>
      </w:r>
      <w:r>
        <w:rPr>
          <w:b/>
        </w:rPr>
        <w:t>2</w:t>
      </w:r>
      <w:r w:rsidRPr="00337470">
        <w:rPr>
          <w:b/>
        </w:rPr>
        <w:t>.1.</w:t>
      </w:r>
      <w:r>
        <w:t xml:space="preserve"> Será designado um fiscal de contrato para cada a unidade demandante </w:t>
      </w:r>
      <w:r w:rsidRPr="00C106D3">
        <w:rPr>
          <w:iCs/>
        </w:rPr>
        <w:t>para acompanhar e fiscalizar a entrega dos bens, anotando em registro próprio todas as ocorrências relacionadas com a execução e</w:t>
      </w:r>
      <w:r>
        <w:rPr>
          <w:iCs/>
        </w:rPr>
        <w:t xml:space="preserve"> </w:t>
      </w:r>
      <w:r w:rsidRPr="00C106D3">
        <w:rPr>
          <w:iCs/>
        </w:rPr>
        <w:t>determinando o que for necessário à regularização de falhas ou defeitos observados</w:t>
      </w:r>
      <w:r>
        <w:rPr>
          <w:iCs/>
        </w:rPr>
        <w:t xml:space="preserve">, e </w:t>
      </w:r>
      <w:r w:rsidRPr="00A24623">
        <w:rPr>
          <w:iCs/>
        </w:rPr>
        <w:t xml:space="preserve">demais atribuições nos termos do Anexo IV da Resolução n° </w:t>
      </w:r>
      <w:r>
        <w:rPr>
          <w:iCs/>
        </w:rPr>
        <w:t>06/2023</w:t>
      </w:r>
      <w:r w:rsidRPr="00A24623">
        <w:rPr>
          <w:iCs/>
        </w:rPr>
        <w:t xml:space="preserve"> do CPSMC.</w:t>
      </w:r>
    </w:p>
    <w:p w14:paraId="4C9DD586" w14:textId="4B2CFD76" w:rsidR="00D64225" w:rsidRDefault="00D64225" w:rsidP="00D64225">
      <w:pPr>
        <w:spacing w:before="240" w:after="240"/>
        <w:jc w:val="both"/>
        <w:rPr>
          <w:b/>
        </w:rPr>
      </w:pPr>
      <w:r>
        <w:rPr>
          <w:b/>
          <w:bCs/>
          <w:iCs/>
        </w:rPr>
        <w:t>6</w:t>
      </w:r>
      <w:r w:rsidRPr="00C106D3">
        <w:rPr>
          <w:b/>
          <w:bCs/>
          <w:iCs/>
        </w:rPr>
        <w:t>.</w:t>
      </w:r>
      <w:r>
        <w:rPr>
          <w:b/>
          <w:bCs/>
          <w:iCs/>
        </w:rPr>
        <w:t>7</w:t>
      </w:r>
      <w:r w:rsidRPr="00C106D3">
        <w:rPr>
          <w:b/>
          <w:bCs/>
          <w:iCs/>
        </w:rPr>
        <w:t>.</w:t>
      </w:r>
      <w:r>
        <w:rPr>
          <w:b/>
          <w:bCs/>
          <w:iCs/>
        </w:rPr>
        <w:t>2.2.</w:t>
      </w:r>
      <w:r w:rsidRPr="00C106D3">
        <w:rPr>
          <w:iCs/>
        </w:rPr>
        <w:t xml:space="preserve">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r>
        <w:rPr>
          <w:iCs/>
        </w:rPr>
        <w:t>.</w:t>
      </w:r>
    </w:p>
    <w:p w14:paraId="37E39929" w14:textId="44528AD9" w:rsidR="00A43D93" w:rsidRDefault="00A43D93" w:rsidP="00A43D93">
      <w:pPr>
        <w:spacing w:before="240" w:after="240"/>
        <w:jc w:val="both"/>
        <w:rPr>
          <w:b/>
          <w:bCs/>
          <w:iCs/>
        </w:rPr>
      </w:pPr>
      <w:r w:rsidRPr="00BE0AF0">
        <w:rPr>
          <w:b/>
          <w:bCs/>
        </w:rPr>
        <w:t>CLÁUSULA</w:t>
      </w:r>
      <w:r w:rsidRPr="00BE0AF0">
        <w:rPr>
          <w:rFonts w:eastAsia="Arial"/>
          <w:b/>
          <w:bCs/>
        </w:rPr>
        <w:t xml:space="preserve"> </w:t>
      </w:r>
      <w:r>
        <w:rPr>
          <w:b/>
          <w:bCs/>
        </w:rPr>
        <w:t>SÉTIMA</w:t>
      </w:r>
      <w:r w:rsidRPr="0094621B">
        <w:rPr>
          <w:b/>
          <w:bCs/>
          <w:iCs/>
        </w:rPr>
        <w:t xml:space="preserve"> </w:t>
      </w:r>
      <w:r>
        <w:rPr>
          <w:b/>
          <w:bCs/>
          <w:iCs/>
        </w:rPr>
        <w:t>- DO PRAZO PARA INÍCIO DA EXECUÇÃO OU ENTREGA DO OBJETO</w:t>
      </w:r>
    </w:p>
    <w:p w14:paraId="1DA00C60" w14:textId="2E8DC5C6" w:rsidR="0005730A" w:rsidRDefault="0005730A" w:rsidP="0005730A">
      <w:pPr>
        <w:pStyle w:val="Rodap"/>
        <w:spacing w:before="240" w:after="240"/>
        <w:ind w:right="-29"/>
        <w:jc w:val="both"/>
        <w:rPr>
          <w:rFonts w:cs="Tahoma"/>
          <w:szCs w:val="24"/>
        </w:rPr>
      </w:pPr>
      <w:bookmarkStart w:id="3" w:name="_Hlk203116003"/>
      <w:r>
        <w:rPr>
          <w:rFonts w:cs="Tahoma"/>
          <w:b/>
          <w:bCs/>
          <w:szCs w:val="24"/>
        </w:rPr>
        <w:t>7</w:t>
      </w:r>
      <w:r w:rsidRPr="00773AFC">
        <w:rPr>
          <w:rFonts w:cs="Tahoma"/>
          <w:b/>
          <w:bCs/>
          <w:szCs w:val="24"/>
        </w:rPr>
        <w:t>.1.</w:t>
      </w:r>
      <w:r w:rsidRPr="00773AFC">
        <w:rPr>
          <w:rFonts w:cs="Tahoma"/>
          <w:szCs w:val="24"/>
        </w:rPr>
        <w:t xml:space="preserve"> A CONTRATADA deverá iniciar a execução ou realizar a entrega do objeto no prazo máximo </w:t>
      </w:r>
      <w:r w:rsidRPr="00F06F3B">
        <w:rPr>
          <w:rFonts w:cs="Tahoma"/>
          <w:szCs w:val="24"/>
        </w:rPr>
        <w:t xml:space="preserve">de </w:t>
      </w:r>
      <w:r w:rsidRPr="00F06F3B">
        <w:rPr>
          <w:rFonts w:cs="Tahoma"/>
          <w:b/>
          <w:bCs/>
          <w:szCs w:val="24"/>
        </w:rPr>
        <w:t>5 (cinco) dias</w:t>
      </w:r>
      <w:r w:rsidRPr="00F06F3B">
        <w:rPr>
          <w:rFonts w:cs="Tahoma"/>
          <w:szCs w:val="24"/>
        </w:rPr>
        <w:t>, contados</w:t>
      </w:r>
      <w:r w:rsidRPr="00773AFC">
        <w:rPr>
          <w:rFonts w:cs="Tahoma"/>
          <w:szCs w:val="24"/>
        </w:rPr>
        <w:t xml:space="preserve"> a partir do recebimento da respectiva </w:t>
      </w:r>
      <w:r w:rsidRPr="00773AFC">
        <w:rPr>
          <w:rFonts w:cs="Tahoma"/>
          <w:b/>
          <w:bCs/>
          <w:szCs w:val="24"/>
        </w:rPr>
        <w:t>Ordem de Serviço</w:t>
      </w:r>
      <w:r w:rsidRPr="00773AFC">
        <w:rPr>
          <w:rFonts w:cs="Tahoma"/>
          <w:szCs w:val="24"/>
        </w:rPr>
        <w:t>.</w:t>
      </w:r>
    </w:p>
    <w:p w14:paraId="20077D98" w14:textId="7B521E4A" w:rsidR="0005730A" w:rsidRPr="0049520C" w:rsidRDefault="0005730A" w:rsidP="0005730A">
      <w:pPr>
        <w:pStyle w:val="Rodap"/>
        <w:spacing w:before="240" w:after="240"/>
        <w:ind w:right="-29"/>
        <w:jc w:val="both"/>
        <w:rPr>
          <w:bCs/>
          <w:szCs w:val="24"/>
        </w:rPr>
      </w:pPr>
      <w:r>
        <w:rPr>
          <w:rFonts w:cs="Tahoma"/>
          <w:b/>
          <w:szCs w:val="24"/>
        </w:rPr>
        <w:t>7</w:t>
      </w:r>
      <w:r w:rsidRPr="00773AFC">
        <w:rPr>
          <w:rFonts w:cs="Tahoma"/>
          <w:b/>
          <w:szCs w:val="24"/>
        </w:rPr>
        <w:t>.1.1.</w:t>
      </w:r>
      <w:r>
        <w:rPr>
          <w:rFonts w:cs="Tahoma"/>
          <w:szCs w:val="24"/>
        </w:rPr>
        <w:t xml:space="preserve"> </w:t>
      </w:r>
      <w:r w:rsidRPr="00773AFC">
        <w:rPr>
          <w:rFonts w:cs="Tahoma"/>
          <w:szCs w:val="24"/>
        </w:rPr>
        <w:t>A Ordem de Serviço especificar</w:t>
      </w:r>
      <w:r>
        <w:rPr>
          <w:rFonts w:cs="Tahoma"/>
          <w:szCs w:val="24"/>
        </w:rPr>
        <w:t>á</w:t>
      </w:r>
      <w:r w:rsidRPr="00773AFC">
        <w:rPr>
          <w:rFonts w:cs="Tahoma"/>
          <w:szCs w:val="24"/>
        </w:rPr>
        <w:t xml:space="preserve"> a </w:t>
      </w:r>
      <w:r w:rsidRPr="00773AFC">
        <w:rPr>
          <w:rFonts w:cs="Tahoma"/>
          <w:b/>
          <w:bCs/>
          <w:szCs w:val="24"/>
        </w:rPr>
        <w:t>quantidade de diárias</w:t>
      </w:r>
      <w:r w:rsidRPr="00773AFC">
        <w:rPr>
          <w:rFonts w:cs="Tahoma"/>
          <w:szCs w:val="24"/>
        </w:rPr>
        <w:t xml:space="preserve"> solicitadas</w:t>
      </w:r>
      <w:r>
        <w:rPr>
          <w:rFonts w:cs="Tahoma"/>
          <w:szCs w:val="24"/>
        </w:rPr>
        <w:t>,</w:t>
      </w:r>
      <w:r w:rsidRPr="00773AFC">
        <w:rPr>
          <w:rFonts w:cs="Tahoma"/>
          <w:szCs w:val="24"/>
        </w:rPr>
        <w:t xml:space="preserve"> de acordo com todas as </w:t>
      </w:r>
      <w:r w:rsidRPr="00773AFC">
        <w:rPr>
          <w:rFonts w:cs="Tahoma"/>
          <w:b/>
          <w:bCs/>
          <w:szCs w:val="24"/>
        </w:rPr>
        <w:t>condições previstas neste Termo de Referência</w:t>
      </w:r>
      <w:r w:rsidRPr="00773AFC">
        <w:rPr>
          <w:rFonts w:cs="Tahoma"/>
          <w:szCs w:val="24"/>
        </w:rPr>
        <w:t>.</w:t>
      </w:r>
    </w:p>
    <w:p w14:paraId="7A5D5284" w14:textId="00E26FF0" w:rsidR="00177F56" w:rsidRDefault="0005730A" w:rsidP="00D64225">
      <w:pPr>
        <w:pStyle w:val="Rodap"/>
        <w:spacing w:before="240" w:after="240"/>
        <w:ind w:right="-29"/>
        <w:jc w:val="both"/>
        <w:rPr>
          <w:bCs/>
          <w:szCs w:val="24"/>
        </w:rPr>
      </w:pPr>
      <w:r>
        <w:rPr>
          <w:b/>
          <w:bCs/>
          <w:iCs/>
        </w:rPr>
        <w:t>7</w:t>
      </w:r>
      <w:r w:rsidRPr="0049520C">
        <w:rPr>
          <w:b/>
          <w:bCs/>
          <w:iCs/>
        </w:rPr>
        <w:t xml:space="preserve">.1.1. </w:t>
      </w:r>
      <w:r w:rsidRPr="0049520C">
        <w:rPr>
          <w:bCs/>
          <w:szCs w:val="24"/>
        </w:rPr>
        <w:t xml:space="preserve">Caso não seja possível a entrega na data prevista, a empresa deverá comunicar as razões respectivas com pelo menos </w:t>
      </w:r>
      <w:r w:rsidRPr="0049520C">
        <w:rPr>
          <w:b/>
          <w:bCs/>
          <w:szCs w:val="24"/>
        </w:rPr>
        <w:t>03 (três) dias</w:t>
      </w:r>
      <w:r w:rsidRPr="0049520C">
        <w:rPr>
          <w:bCs/>
          <w:szCs w:val="24"/>
        </w:rPr>
        <w:t xml:space="preserve"> de antecedência para que qualquer pleito de prorrogação de prazo seja analisado, ressalvadas situações de caso fortuito e força maior.</w:t>
      </w:r>
      <w:bookmarkEnd w:id="3"/>
    </w:p>
    <w:p w14:paraId="51EA364C" w14:textId="67CDAD7C" w:rsidR="00A43D93" w:rsidRDefault="00A43D93" w:rsidP="00A43D93">
      <w:pPr>
        <w:spacing w:before="240" w:after="240"/>
        <w:jc w:val="both"/>
        <w:rPr>
          <w:b/>
          <w:bCs/>
          <w:iCs/>
        </w:rPr>
      </w:pPr>
      <w:r w:rsidRPr="00BE0AF0">
        <w:rPr>
          <w:b/>
          <w:bCs/>
        </w:rPr>
        <w:t>CLÁUSULA</w:t>
      </w:r>
      <w:r w:rsidRPr="00BE0AF0">
        <w:rPr>
          <w:rFonts w:eastAsia="Arial"/>
          <w:b/>
          <w:bCs/>
        </w:rPr>
        <w:t xml:space="preserve"> </w:t>
      </w:r>
      <w:r>
        <w:rPr>
          <w:b/>
          <w:bCs/>
        </w:rPr>
        <w:t>OITAVA</w:t>
      </w:r>
      <w:r w:rsidRPr="0094621B">
        <w:rPr>
          <w:b/>
          <w:bCs/>
          <w:iCs/>
        </w:rPr>
        <w:t xml:space="preserve"> </w:t>
      </w:r>
      <w:r>
        <w:rPr>
          <w:b/>
          <w:bCs/>
          <w:iCs/>
        </w:rPr>
        <w:t xml:space="preserve">- </w:t>
      </w:r>
      <w:r w:rsidRPr="0094621B">
        <w:rPr>
          <w:b/>
          <w:bCs/>
          <w:iCs/>
        </w:rPr>
        <w:t>DAS OBRIGAÇÕES DA CONTRATANTE</w:t>
      </w:r>
    </w:p>
    <w:p w14:paraId="0D6E3245" w14:textId="7B2ABCEF" w:rsidR="00D64225" w:rsidRPr="00CE0E4D" w:rsidRDefault="00D64225" w:rsidP="00D64225">
      <w:pPr>
        <w:spacing w:before="240" w:after="240"/>
        <w:jc w:val="both"/>
        <w:rPr>
          <w:bCs/>
          <w:iCs/>
        </w:rPr>
      </w:pPr>
      <w:r>
        <w:rPr>
          <w:b/>
          <w:bCs/>
          <w:iCs/>
        </w:rPr>
        <w:t>8</w:t>
      </w:r>
      <w:r w:rsidRPr="005F5F24">
        <w:rPr>
          <w:b/>
          <w:bCs/>
          <w:iCs/>
        </w:rPr>
        <w:t>.1.</w:t>
      </w:r>
      <w:r w:rsidRPr="00CE0E4D">
        <w:rPr>
          <w:bCs/>
          <w:iCs/>
        </w:rPr>
        <w:t xml:space="preserve"> Receber o objeto no prazo e condições estabelecidas no Edital e seus anexos.</w:t>
      </w:r>
    </w:p>
    <w:p w14:paraId="578B2688" w14:textId="3E633BB9" w:rsidR="00D64225" w:rsidRPr="00CE0E4D" w:rsidRDefault="00D64225" w:rsidP="00D64225">
      <w:pPr>
        <w:spacing w:before="240" w:after="240"/>
        <w:jc w:val="both"/>
        <w:rPr>
          <w:bCs/>
          <w:iCs/>
        </w:rPr>
      </w:pPr>
      <w:r>
        <w:rPr>
          <w:b/>
          <w:bCs/>
          <w:iCs/>
        </w:rPr>
        <w:t>8</w:t>
      </w:r>
      <w:r w:rsidRPr="005F5F24">
        <w:rPr>
          <w:b/>
          <w:bCs/>
          <w:iCs/>
        </w:rPr>
        <w:t>.2.</w:t>
      </w:r>
      <w:r w:rsidRPr="00CE0E4D">
        <w:rPr>
          <w:bCs/>
          <w:iCs/>
        </w:rPr>
        <w:t xml:space="preserve"> Verificar minuciosamente, no prazo fixado, a conformidade dos </w:t>
      </w:r>
      <w:r>
        <w:rPr>
          <w:bCs/>
          <w:iCs/>
        </w:rPr>
        <w:t>bens</w:t>
      </w:r>
      <w:r w:rsidRPr="00CE0E4D">
        <w:rPr>
          <w:bCs/>
          <w:iCs/>
        </w:rPr>
        <w:t xml:space="preserve"> recebidos provisoriamente com as especificações constantes do Edital e da proposta, para fins de aceitação e recebimento definitivo.</w:t>
      </w:r>
    </w:p>
    <w:p w14:paraId="1052025B" w14:textId="42E82E97" w:rsidR="00D64225" w:rsidRPr="00CE0E4D" w:rsidRDefault="00D64225" w:rsidP="00D64225">
      <w:pPr>
        <w:spacing w:before="240" w:after="240"/>
        <w:jc w:val="both"/>
        <w:rPr>
          <w:bCs/>
          <w:iCs/>
        </w:rPr>
      </w:pPr>
      <w:r>
        <w:rPr>
          <w:b/>
          <w:bCs/>
          <w:iCs/>
        </w:rPr>
        <w:t>8</w:t>
      </w:r>
      <w:r w:rsidRPr="005F5F24">
        <w:rPr>
          <w:b/>
          <w:bCs/>
          <w:iCs/>
        </w:rPr>
        <w:t>.3.</w:t>
      </w:r>
      <w:r w:rsidRPr="00CE0E4D">
        <w:rPr>
          <w:bCs/>
          <w:iCs/>
        </w:rPr>
        <w:t xml:space="preserve"> Comunicar à Contratada, por escrito, sobre imperfeições, falhas ou irregularidades verificadas no objeto fornecido, para que seja substituído, reparado ou corrigido.</w:t>
      </w:r>
    </w:p>
    <w:p w14:paraId="35311375" w14:textId="00436483" w:rsidR="00D64225" w:rsidRPr="00CE0E4D" w:rsidRDefault="00D64225" w:rsidP="00D64225">
      <w:pPr>
        <w:spacing w:before="240" w:after="240"/>
        <w:jc w:val="both"/>
        <w:rPr>
          <w:bCs/>
          <w:iCs/>
        </w:rPr>
      </w:pPr>
      <w:r>
        <w:rPr>
          <w:b/>
          <w:bCs/>
          <w:iCs/>
        </w:rPr>
        <w:t>8</w:t>
      </w:r>
      <w:r w:rsidRPr="005F5F24">
        <w:rPr>
          <w:b/>
          <w:bCs/>
          <w:iCs/>
        </w:rPr>
        <w:t>.4.</w:t>
      </w:r>
      <w:r w:rsidRPr="00CE0E4D">
        <w:rPr>
          <w:bCs/>
          <w:iCs/>
        </w:rPr>
        <w:t xml:space="preserve"> Acompanhar e fiscalizar o cumprimento das obrigações da Contratada, através de comissão/servidor especialmente designado.</w:t>
      </w:r>
    </w:p>
    <w:p w14:paraId="36C44466" w14:textId="69C5538E" w:rsidR="00D64225" w:rsidRPr="00CE0E4D" w:rsidRDefault="00D64225" w:rsidP="00D64225">
      <w:pPr>
        <w:spacing w:before="240" w:after="240"/>
        <w:jc w:val="both"/>
        <w:rPr>
          <w:bCs/>
          <w:iCs/>
        </w:rPr>
      </w:pPr>
      <w:r>
        <w:rPr>
          <w:b/>
          <w:bCs/>
          <w:iCs/>
        </w:rPr>
        <w:t>8</w:t>
      </w:r>
      <w:r w:rsidRPr="005F5F24">
        <w:rPr>
          <w:b/>
          <w:bCs/>
          <w:iCs/>
        </w:rPr>
        <w:t>.5.</w:t>
      </w:r>
      <w:r w:rsidRPr="00CE0E4D">
        <w:rPr>
          <w:bCs/>
          <w:iCs/>
        </w:rPr>
        <w:t xml:space="preserve"> Efetuar o pagamento à Contratada no valor correspondente ao</w:t>
      </w:r>
      <w:r w:rsidR="00CB2E3D">
        <w:rPr>
          <w:bCs/>
          <w:iCs/>
        </w:rPr>
        <w:t xml:space="preserve">s serviços </w:t>
      </w:r>
      <w:r w:rsidRPr="00CE0E4D">
        <w:rPr>
          <w:bCs/>
          <w:iCs/>
        </w:rPr>
        <w:t>do objeto, no prazo e forma estabelecidos no Edital e seus anexos.</w:t>
      </w:r>
    </w:p>
    <w:p w14:paraId="58855080" w14:textId="1EAAE060" w:rsidR="00D64225" w:rsidRPr="00D64225" w:rsidRDefault="00D64225" w:rsidP="00A43D93">
      <w:pPr>
        <w:spacing w:before="240" w:after="240"/>
        <w:jc w:val="both"/>
        <w:rPr>
          <w:bCs/>
          <w:iCs/>
        </w:rPr>
      </w:pPr>
      <w:r>
        <w:rPr>
          <w:b/>
          <w:bCs/>
          <w:iCs/>
        </w:rPr>
        <w:t>8</w:t>
      </w:r>
      <w:r w:rsidRPr="005F5F24">
        <w:rPr>
          <w:b/>
          <w:bCs/>
          <w:iCs/>
        </w:rPr>
        <w:t>.6.</w:t>
      </w:r>
      <w:r w:rsidRPr="00CE0E4D">
        <w:rPr>
          <w:bCs/>
          <w:iCs/>
        </w:rPr>
        <w:t xml:space="preserve"> 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4EA104C0" w14:textId="4CD6D705" w:rsidR="00A43D93" w:rsidRDefault="00A43D93" w:rsidP="00A43D93">
      <w:pPr>
        <w:spacing w:before="240" w:after="240"/>
        <w:jc w:val="both"/>
        <w:rPr>
          <w:b/>
          <w:bCs/>
          <w:iCs/>
        </w:rPr>
      </w:pPr>
      <w:r w:rsidRPr="00BE0AF0">
        <w:rPr>
          <w:b/>
          <w:bCs/>
        </w:rPr>
        <w:t>CLÁUSULA</w:t>
      </w:r>
      <w:r w:rsidRPr="00BE0AF0">
        <w:rPr>
          <w:rFonts w:eastAsia="Arial"/>
          <w:b/>
          <w:bCs/>
        </w:rPr>
        <w:t xml:space="preserve"> </w:t>
      </w:r>
      <w:r>
        <w:rPr>
          <w:b/>
          <w:bCs/>
        </w:rPr>
        <w:t>NONA</w:t>
      </w:r>
      <w:r w:rsidRPr="0094621B">
        <w:rPr>
          <w:b/>
          <w:bCs/>
          <w:iCs/>
        </w:rPr>
        <w:t xml:space="preserve"> </w:t>
      </w:r>
      <w:r>
        <w:rPr>
          <w:b/>
          <w:bCs/>
          <w:iCs/>
        </w:rPr>
        <w:t>- DAS O</w:t>
      </w:r>
      <w:r w:rsidRPr="00514C9B">
        <w:rPr>
          <w:b/>
          <w:bCs/>
          <w:iCs/>
        </w:rPr>
        <w:t>BRIGAÇÕES DA CONTRATADA</w:t>
      </w:r>
    </w:p>
    <w:p w14:paraId="51192177" w14:textId="3D58C153" w:rsidR="00D64225" w:rsidRPr="005F5F24" w:rsidRDefault="00D64225" w:rsidP="00D64225">
      <w:pPr>
        <w:spacing w:before="240" w:after="240"/>
        <w:jc w:val="both"/>
        <w:rPr>
          <w:iCs/>
        </w:rPr>
      </w:pPr>
      <w:bookmarkStart w:id="4" w:name="_Hlk157419455"/>
      <w:r>
        <w:rPr>
          <w:b/>
          <w:bCs/>
          <w:iCs/>
        </w:rPr>
        <w:lastRenderedPageBreak/>
        <w:t>9</w:t>
      </w:r>
      <w:r w:rsidRPr="005F5F24">
        <w:rPr>
          <w:b/>
          <w:bCs/>
          <w:iCs/>
        </w:rPr>
        <w:t>.1.</w:t>
      </w:r>
      <w:r w:rsidRPr="005F5F24">
        <w:rPr>
          <w:iCs/>
        </w:rPr>
        <w:t xml:space="preserve"> O contrato deverá ser executado fielmente pelas partes, de acordo com as cláusulas avençadas e as normas da Lei nº 14.133, de 2021, e cada parte responderá pelas consequências de sua inexecução total ou parcial.</w:t>
      </w:r>
    </w:p>
    <w:p w14:paraId="4C25BAAE" w14:textId="635C7BD7" w:rsidR="00D64225" w:rsidRPr="005F5F24" w:rsidRDefault="00D64225" w:rsidP="00D64225">
      <w:pPr>
        <w:spacing w:before="240" w:after="240"/>
        <w:jc w:val="both"/>
        <w:rPr>
          <w:iCs/>
        </w:rPr>
      </w:pPr>
      <w:r>
        <w:rPr>
          <w:b/>
          <w:bCs/>
          <w:iCs/>
        </w:rPr>
        <w:t>9</w:t>
      </w:r>
      <w:r w:rsidRPr="005F5F24">
        <w:rPr>
          <w:b/>
          <w:bCs/>
          <w:iCs/>
        </w:rPr>
        <w:t>.2.</w:t>
      </w:r>
      <w:r w:rsidRPr="005F5F24">
        <w:rPr>
          <w:iCs/>
        </w:rPr>
        <w:t xml:space="preserve"> Em caso de impedimento, ordem de paralisação ou suspensão do contrato, o cronograma de execução será prorrogado automaticamente pelo tempo correspondente, anotadas tais circunstâncias mediante simples apostila.</w:t>
      </w:r>
    </w:p>
    <w:p w14:paraId="5E7786FE" w14:textId="3F83DBE8" w:rsidR="00D64225" w:rsidRPr="005F5F24" w:rsidRDefault="00D64225" w:rsidP="00D64225">
      <w:pPr>
        <w:spacing w:before="240" w:after="240"/>
        <w:jc w:val="both"/>
        <w:rPr>
          <w:iCs/>
        </w:rPr>
      </w:pPr>
      <w:r>
        <w:rPr>
          <w:b/>
          <w:bCs/>
          <w:iCs/>
        </w:rPr>
        <w:t>9</w:t>
      </w:r>
      <w:r w:rsidRPr="005F5F24">
        <w:rPr>
          <w:b/>
          <w:bCs/>
          <w:iCs/>
        </w:rPr>
        <w:t>.3.</w:t>
      </w:r>
      <w:r w:rsidRPr="005F5F24">
        <w:rPr>
          <w:iCs/>
        </w:rPr>
        <w:t xml:space="preserve"> A execução do contrato deverá ser acompanhada e fiscalizada pelo(s) fiscal(is) do contrato, ou pelos respectivos substitutos.</w:t>
      </w:r>
    </w:p>
    <w:p w14:paraId="2A8299B0" w14:textId="297ACAC3" w:rsidR="00D64225" w:rsidRPr="005F5F24" w:rsidRDefault="00D64225" w:rsidP="00D64225">
      <w:pPr>
        <w:spacing w:before="240" w:after="240"/>
        <w:jc w:val="both"/>
        <w:rPr>
          <w:iCs/>
        </w:rPr>
      </w:pPr>
      <w:r>
        <w:rPr>
          <w:b/>
          <w:bCs/>
          <w:iCs/>
        </w:rPr>
        <w:t>9</w:t>
      </w:r>
      <w:r w:rsidRPr="005F5F24">
        <w:rPr>
          <w:b/>
          <w:bCs/>
          <w:iCs/>
        </w:rPr>
        <w:t>.4.</w:t>
      </w:r>
      <w:r w:rsidRPr="005F5F24">
        <w:rPr>
          <w:iCs/>
        </w:rPr>
        <w:t xml:space="preserve"> O contratado será responsável pelos danos causados diretamente à Administração ou a terceiros em razão da execução do contrato, e não excluirá nem reduzirá essa responsabilidade a fiscalização ou o acompanhamento pelo contratante.</w:t>
      </w:r>
    </w:p>
    <w:p w14:paraId="6F4EBF7D" w14:textId="24DFDD51" w:rsidR="00D64225" w:rsidRPr="005F5F24" w:rsidRDefault="00D64225" w:rsidP="00D64225">
      <w:pPr>
        <w:spacing w:before="240" w:after="240"/>
        <w:jc w:val="both"/>
        <w:rPr>
          <w:iCs/>
        </w:rPr>
      </w:pPr>
      <w:r>
        <w:rPr>
          <w:b/>
          <w:bCs/>
          <w:iCs/>
        </w:rPr>
        <w:t>9</w:t>
      </w:r>
      <w:r w:rsidRPr="005F5F24">
        <w:rPr>
          <w:b/>
          <w:bCs/>
          <w:iCs/>
        </w:rPr>
        <w:t>.5.</w:t>
      </w:r>
      <w:r w:rsidRPr="005F5F24">
        <w:rPr>
          <w:iCs/>
        </w:rPr>
        <w:t xml:space="preserve"> Somente o contratado será responsável pelos encargos trabalhistas, previdenciários, fiscais e comerciais resultantes da execução do contrato.</w:t>
      </w:r>
    </w:p>
    <w:p w14:paraId="3B151459" w14:textId="5D4B76DF" w:rsidR="00D64225" w:rsidRPr="005F5F24" w:rsidRDefault="00D64225" w:rsidP="00D64225">
      <w:pPr>
        <w:spacing w:before="240" w:after="240"/>
        <w:jc w:val="both"/>
        <w:rPr>
          <w:iCs/>
        </w:rPr>
      </w:pPr>
      <w:r>
        <w:rPr>
          <w:b/>
          <w:bCs/>
          <w:iCs/>
        </w:rPr>
        <w:t>9.</w:t>
      </w:r>
      <w:r w:rsidRPr="005F5F24">
        <w:rPr>
          <w:b/>
          <w:bCs/>
          <w:iCs/>
        </w:rPr>
        <w:t>6.</w:t>
      </w:r>
      <w:r w:rsidRPr="005F5F24">
        <w:rPr>
          <w:iCs/>
        </w:rPr>
        <w:t xml:space="preserve"> A inadimplência do contratado em relação aos encargos trabalhistas, fiscais e comerciais não transferirá à Administração a responsabilidade pelo seu pagamento e não poderá onerar o objeto do contrato.</w:t>
      </w:r>
    </w:p>
    <w:p w14:paraId="32BA7093" w14:textId="5C23B7D4" w:rsidR="00D64225" w:rsidRPr="005F5F24" w:rsidRDefault="00D64225" w:rsidP="00D64225">
      <w:pPr>
        <w:spacing w:before="240" w:after="240"/>
        <w:jc w:val="both"/>
        <w:rPr>
          <w:iCs/>
        </w:rPr>
      </w:pPr>
      <w:r>
        <w:rPr>
          <w:b/>
          <w:bCs/>
          <w:iCs/>
        </w:rPr>
        <w:t>9</w:t>
      </w:r>
      <w:r w:rsidRPr="005F5F24">
        <w:rPr>
          <w:b/>
          <w:bCs/>
          <w:iCs/>
        </w:rPr>
        <w:t>.7.</w:t>
      </w:r>
      <w:r w:rsidRPr="005F5F24">
        <w:rPr>
          <w:iCs/>
        </w:rPr>
        <w:t xml:space="preserve"> As comunicações entre o órgão ou entidade e a contratada devem ser realizadas por escrito sempre que o ato exigir tal formalidade, admitindo-se, excepcionalmente, o uso de mensagem eletrônica para esse fim.</w:t>
      </w:r>
    </w:p>
    <w:p w14:paraId="357D93DD" w14:textId="5A2D6A85" w:rsidR="00D64225" w:rsidRPr="005F5F24" w:rsidRDefault="00D64225" w:rsidP="00D64225">
      <w:pPr>
        <w:spacing w:before="240" w:after="240"/>
        <w:jc w:val="both"/>
        <w:rPr>
          <w:iCs/>
        </w:rPr>
      </w:pPr>
      <w:r>
        <w:rPr>
          <w:b/>
          <w:bCs/>
          <w:iCs/>
        </w:rPr>
        <w:t>9</w:t>
      </w:r>
      <w:r w:rsidRPr="005F5F24">
        <w:rPr>
          <w:b/>
          <w:bCs/>
          <w:iCs/>
        </w:rPr>
        <w:t>.8.</w:t>
      </w:r>
      <w:r w:rsidRPr="005F5F24">
        <w:rPr>
          <w:iCs/>
        </w:rPr>
        <w:t xml:space="preserve"> O órgão ou entidade poderá convocar representante da empresa para adoção de providências que devam ser cumpridas de imediato.</w:t>
      </w:r>
    </w:p>
    <w:p w14:paraId="2D9E64AC" w14:textId="420B0A5F" w:rsidR="00D64225" w:rsidRPr="005F5F24" w:rsidRDefault="00D64225" w:rsidP="00D64225">
      <w:pPr>
        <w:spacing w:before="240" w:after="240"/>
        <w:jc w:val="both"/>
        <w:rPr>
          <w:b/>
          <w:bCs/>
          <w:iCs/>
        </w:rPr>
      </w:pPr>
      <w:r>
        <w:rPr>
          <w:b/>
          <w:bCs/>
          <w:iCs/>
        </w:rPr>
        <w:t>9</w:t>
      </w:r>
      <w:r w:rsidRPr="005F5F24">
        <w:rPr>
          <w:b/>
          <w:bCs/>
          <w:iCs/>
        </w:rPr>
        <w:t xml:space="preserve">.9. </w:t>
      </w:r>
      <w:r w:rsidRPr="005F5F24">
        <w:rPr>
          <w:iCs/>
        </w:rPr>
        <w:t>A Contratada deve cumprir todas as obrigações constantes no Edital, seus anexos e sua proposta, assumindo como exclusivamente seus os riscos e as despesas decorrentes da boa e perfeita execução do objeto</w:t>
      </w:r>
      <w:r>
        <w:rPr>
          <w:iCs/>
        </w:rPr>
        <w:t>.</w:t>
      </w:r>
    </w:p>
    <w:p w14:paraId="3088D6BA" w14:textId="6FB26CD5" w:rsidR="00D64225" w:rsidRPr="005F5F24" w:rsidRDefault="00D64225" w:rsidP="00D64225">
      <w:pPr>
        <w:spacing w:before="240" w:after="240"/>
        <w:jc w:val="both"/>
        <w:rPr>
          <w:iCs/>
        </w:rPr>
      </w:pPr>
      <w:r>
        <w:rPr>
          <w:b/>
          <w:bCs/>
          <w:iCs/>
        </w:rPr>
        <w:t>9</w:t>
      </w:r>
      <w:r w:rsidRPr="005F5F24">
        <w:rPr>
          <w:b/>
          <w:bCs/>
          <w:iCs/>
        </w:rPr>
        <w:t xml:space="preserve">.10. </w:t>
      </w:r>
      <w:r>
        <w:rPr>
          <w:bCs/>
          <w:iCs/>
        </w:rPr>
        <w:t xml:space="preserve">A contratada será responsável </w:t>
      </w:r>
      <w:r w:rsidRPr="005F5F24">
        <w:rPr>
          <w:iCs/>
        </w:rPr>
        <w:t>pelos vícios e danos decorrentes do objeto, de acordo com os artigos 12, 13 e de17 a 27, do Código de Defesa do Consumidor (Lei nº 8.078, de 1990).</w:t>
      </w:r>
    </w:p>
    <w:p w14:paraId="0CA278E9" w14:textId="227A7B4C" w:rsidR="00D64225" w:rsidRDefault="00D64225" w:rsidP="00D64225">
      <w:pPr>
        <w:spacing w:before="240" w:after="240"/>
        <w:jc w:val="both"/>
        <w:rPr>
          <w:b/>
          <w:bCs/>
          <w:iCs/>
        </w:rPr>
      </w:pPr>
      <w:r>
        <w:rPr>
          <w:b/>
          <w:bCs/>
          <w:iCs/>
        </w:rPr>
        <w:t>9</w:t>
      </w:r>
      <w:r w:rsidRPr="00ED63FB">
        <w:rPr>
          <w:b/>
          <w:bCs/>
          <w:iCs/>
        </w:rPr>
        <w:t>.</w:t>
      </w:r>
      <w:r>
        <w:rPr>
          <w:b/>
          <w:bCs/>
          <w:iCs/>
        </w:rPr>
        <w:t>11</w:t>
      </w:r>
      <w:r w:rsidRPr="00514C9B">
        <w:rPr>
          <w:b/>
          <w:bCs/>
          <w:iCs/>
        </w:rPr>
        <w:t>.</w:t>
      </w:r>
      <w:r w:rsidRPr="00514C9B">
        <w:rPr>
          <w:iCs/>
        </w:rPr>
        <w:t xml:space="preserve"> </w:t>
      </w:r>
      <w:r>
        <w:rPr>
          <w:iCs/>
        </w:rPr>
        <w:t>S</w:t>
      </w:r>
      <w:r w:rsidRPr="00514C9B">
        <w:rPr>
          <w:iCs/>
        </w:rPr>
        <w:t>ubstituir, reparar ou corrigir, às suas expensas, no prazo fixado neste Termo de Referência</w:t>
      </w:r>
      <w:r>
        <w:rPr>
          <w:iCs/>
        </w:rPr>
        <w:t>.</w:t>
      </w:r>
    </w:p>
    <w:p w14:paraId="5005463B" w14:textId="52A772C5" w:rsidR="00D64225" w:rsidRPr="005C31FD" w:rsidRDefault="00EC6F5F" w:rsidP="00D64225">
      <w:pPr>
        <w:spacing w:before="240" w:after="240"/>
        <w:jc w:val="both"/>
        <w:rPr>
          <w:iCs/>
        </w:rPr>
      </w:pPr>
      <w:r>
        <w:rPr>
          <w:b/>
          <w:bCs/>
          <w:iCs/>
        </w:rPr>
        <w:t>9</w:t>
      </w:r>
      <w:r w:rsidR="00D64225" w:rsidRPr="005C31FD">
        <w:rPr>
          <w:b/>
          <w:bCs/>
          <w:iCs/>
        </w:rPr>
        <w:t>.</w:t>
      </w:r>
      <w:r w:rsidR="00D64225">
        <w:rPr>
          <w:b/>
          <w:bCs/>
          <w:iCs/>
        </w:rPr>
        <w:t>12</w:t>
      </w:r>
      <w:r w:rsidR="00D64225" w:rsidRPr="005C31FD">
        <w:rPr>
          <w:b/>
          <w:bCs/>
          <w:iCs/>
        </w:rPr>
        <w:t>.</w:t>
      </w:r>
      <w:r w:rsidR="00D64225" w:rsidRPr="005C31FD">
        <w:rPr>
          <w:iCs/>
        </w:rPr>
        <w:t xml:space="preserve"> A CONTRATADA arcará com todas as despesas de manutenção, reparo e revisão periódica dos veículos objeto deste termo, e outras que fizer</w:t>
      </w:r>
      <w:r w:rsidR="00D64225">
        <w:rPr>
          <w:iCs/>
        </w:rPr>
        <w:t>e</w:t>
      </w:r>
      <w:r w:rsidR="00D64225" w:rsidRPr="005C31FD">
        <w:rPr>
          <w:iCs/>
        </w:rPr>
        <w:t>m necessári</w:t>
      </w:r>
      <w:r w:rsidR="00D64225">
        <w:rPr>
          <w:iCs/>
        </w:rPr>
        <w:t>a</w:t>
      </w:r>
      <w:r w:rsidR="00D64225" w:rsidRPr="005C31FD">
        <w:rPr>
          <w:iCs/>
        </w:rPr>
        <w:t xml:space="preserve">s. </w:t>
      </w:r>
    </w:p>
    <w:p w14:paraId="75641920" w14:textId="56A7C7AB" w:rsidR="00D64225" w:rsidRPr="005C31FD" w:rsidRDefault="00EC6F5F" w:rsidP="00D64225">
      <w:pPr>
        <w:spacing w:before="240" w:after="240"/>
        <w:jc w:val="both"/>
        <w:rPr>
          <w:iCs/>
        </w:rPr>
      </w:pPr>
      <w:r>
        <w:rPr>
          <w:b/>
          <w:bCs/>
          <w:iCs/>
        </w:rPr>
        <w:t>9</w:t>
      </w:r>
      <w:r w:rsidR="00D64225" w:rsidRPr="005C31FD">
        <w:rPr>
          <w:b/>
          <w:bCs/>
          <w:iCs/>
        </w:rPr>
        <w:t>.</w:t>
      </w:r>
      <w:r w:rsidR="00D64225">
        <w:rPr>
          <w:b/>
          <w:bCs/>
          <w:iCs/>
        </w:rPr>
        <w:t>12.1</w:t>
      </w:r>
      <w:r w:rsidR="00D64225" w:rsidRPr="005C31FD">
        <w:rPr>
          <w:b/>
          <w:bCs/>
          <w:iCs/>
        </w:rPr>
        <w:t>.</w:t>
      </w:r>
      <w:r w:rsidR="00D64225" w:rsidRPr="005C31FD">
        <w:rPr>
          <w:iCs/>
        </w:rPr>
        <w:t xml:space="preserve"> Na hipótese de quebra, falha ou impossibilidade de uso </w:t>
      </w:r>
      <w:r w:rsidR="00D64225">
        <w:rPr>
          <w:iCs/>
        </w:rPr>
        <w:t xml:space="preserve">das Vans, </w:t>
      </w:r>
      <w:r w:rsidR="00D64225" w:rsidRPr="005C31FD">
        <w:rPr>
          <w:iCs/>
        </w:rPr>
        <w:t>o CONTRATADO deverá substituí-lo em até 02 (duas) horas, contados da sua indisponibilidade.</w:t>
      </w:r>
    </w:p>
    <w:p w14:paraId="1C24DCB5" w14:textId="0EDEE202" w:rsidR="00D64225" w:rsidRPr="005C31FD" w:rsidRDefault="00EC6F5F" w:rsidP="00D64225">
      <w:pPr>
        <w:spacing w:before="240" w:after="240"/>
        <w:jc w:val="both"/>
        <w:rPr>
          <w:iCs/>
        </w:rPr>
      </w:pPr>
      <w:r>
        <w:rPr>
          <w:b/>
          <w:bCs/>
          <w:iCs/>
        </w:rPr>
        <w:t>9</w:t>
      </w:r>
      <w:r w:rsidR="00D64225" w:rsidRPr="005C31FD">
        <w:rPr>
          <w:b/>
          <w:bCs/>
          <w:iCs/>
        </w:rPr>
        <w:t>.</w:t>
      </w:r>
      <w:r w:rsidR="00D64225">
        <w:rPr>
          <w:b/>
          <w:bCs/>
          <w:iCs/>
        </w:rPr>
        <w:t>12.</w:t>
      </w:r>
      <w:r w:rsidR="00D64225" w:rsidRPr="005C31FD">
        <w:rPr>
          <w:b/>
          <w:bCs/>
          <w:iCs/>
        </w:rPr>
        <w:t xml:space="preserve">2. </w:t>
      </w:r>
      <w:r w:rsidR="00D64225" w:rsidRPr="005C31FD">
        <w:rPr>
          <w:iCs/>
        </w:rPr>
        <w:t>A empresa contratada deverá indicar uma pessoa responsável para o atendimento e assistência por 24 (vinte e quatro) horas para substituição ou remoção de veículos, em caso de sinistro, acidentes, problemas mecânicos ou eventualidades relacionadas.</w:t>
      </w:r>
    </w:p>
    <w:p w14:paraId="4D33DDCD" w14:textId="356A85C5" w:rsidR="00D64225" w:rsidRDefault="00EC6F5F" w:rsidP="00D64225">
      <w:pPr>
        <w:spacing w:before="240" w:after="240"/>
        <w:jc w:val="both"/>
        <w:rPr>
          <w:iCs/>
        </w:rPr>
      </w:pPr>
      <w:r>
        <w:rPr>
          <w:b/>
          <w:bCs/>
          <w:iCs/>
        </w:rPr>
        <w:t>9</w:t>
      </w:r>
      <w:r w:rsidR="00D64225" w:rsidRPr="005C31FD">
        <w:rPr>
          <w:b/>
          <w:bCs/>
          <w:iCs/>
        </w:rPr>
        <w:t>.</w:t>
      </w:r>
      <w:r w:rsidR="00D64225">
        <w:rPr>
          <w:b/>
          <w:bCs/>
          <w:iCs/>
        </w:rPr>
        <w:t>12</w:t>
      </w:r>
      <w:r w:rsidR="00D64225" w:rsidRPr="005C31FD">
        <w:rPr>
          <w:b/>
          <w:bCs/>
          <w:iCs/>
        </w:rPr>
        <w:t>.3.</w:t>
      </w:r>
      <w:r w:rsidR="00D64225">
        <w:rPr>
          <w:b/>
          <w:bCs/>
          <w:iCs/>
        </w:rPr>
        <w:t xml:space="preserve"> </w:t>
      </w:r>
      <w:r w:rsidR="00D64225" w:rsidRPr="005C31FD">
        <w:rPr>
          <w:iCs/>
        </w:rPr>
        <w:t xml:space="preserve">O CONTRATADO se responsabilizará e suportará todas as despesas necessárias para </w:t>
      </w:r>
      <w:r w:rsidR="00D64225" w:rsidRPr="005C31FD">
        <w:rPr>
          <w:iCs/>
        </w:rPr>
        <w:lastRenderedPageBreak/>
        <w:t>o regular, efetivo e adequado transporte dos pacientes, inclusive na hipótese de quebra de qualquer d</w:t>
      </w:r>
      <w:r w:rsidR="00D64225">
        <w:rPr>
          <w:iCs/>
        </w:rPr>
        <w:t>as Vans</w:t>
      </w:r>
      <w:r w:rsidR="00D64225" w:rsidRPr="005C31FD">
        <w:rPr>
          <w:iCs/>
        </w:rPr>
        <w:t>, assegurando todos os meios necessários para resguardar a saúde e integridade destes pacientes até o destino deles.</w:t>
      </w:r>
    </w:p>
    <w:p w14:paraId="59D0D757" w14:textId="4E233879" w:rsidR="00D64225" w:rsidRDefault="00EC6F5F" w:rsidP="00D64225">
      <w:pPr>
        <w:spacing w:before="240" w:after="240"/>
        <w:jc w:val="both"/>
        <w:rPr>
          <w:iCs/>
        </w:rPr>
      </w:pPr>
      <w:r>
        <w:rPr>
          <w:b/>
          <w:bCs/>
          <w:iCs/>
        </w:rPr>
        <w:t>9</w:t>
      </w:r>
      <w:r w:rsidR="00D64225">
        <w:rPr>
          <w:b/>
          <w:bCs/>
          <w:iCs/>
        </w:rPr>
        <w:t xml:space="preserve">.12.4. </w:t>
      </w:r>
      <w:r w:rsidR="00D64225" w:rsidRPr="005C31FD">
        <w:rPr>
          <w:iCs/>
        </w:rPr>
        <w:t xml:space="preserve">O CONTRATADO deverá implementar e executar todos os procedimentos necessários e recomendados pelos órgãos de fiscalização para a segurança dos pacientes que for transportar. </w:t>
      </w:r>
    </w:p>
    <w:p w14:paraId="3BE20497" w14:textId="314AC0D0" w:rsidR="00D64225" w:rsidRPr="00594AF4" w:rsidRDefault="00EC6F5F" w:rsidP="00D64225">
      <w:pPr>
        <w:spacing w:before="240" w:after="240"/>
        <w:jc w:val="both"/>
        <w:rPr>
          <w:b/>
        </w:rPr>
      </w:pPr>
      <w:r w:rsidRPr="00594AF4">
        <w:rPr>
          <w:b/>
          <w:bCs/>
          <w:iCs/>
        </w:rPr>
        <w:t>9</w:t>
      </w:r>
      <w:r w:rsidR="00D64225" w:rsidRPr="00594AF4">
        <w:rPr>
          <w:b/>
          <w:bCs/>
          <w:iCs/>
        </w:rPr>
        <w:t>.13.</w:t>
      </w:r>
      <w:r w:rsidR="00D64225" w:rsidRPr="00594AF4">
        <w:rPr>
          <w:iCs/>
        </w:rPr>
        <w:t xml:space="preserve"> O descumprimento de qualquer das obrigações contidas nas Clausulas acima, ensejará a aplicação das penalidades previstas na </w:t>
      </w:r>
      <w:r w:rsidR="00594AF4" w:rsidRPr="00594AF4">
        <w:rPr>
          <w:b/>
          <w:bCs/>
        </w:rPr>
        <w:t>CLÁUSULA</w:t>
      </w:r>
      <w:r w:rsidR="00594AF4" w:rsidRPr="00594AF4">
        <w:rPr>
          <w:rFonts w:eastAsia="Arial"/>
          <w:b/>
          <w:bCs/>
        </w:rPr>
        <w:t xml:space="preserve"> DÉCIMA SEXTA </w:t>
      </w:r>
      <w:r w:rsidR="00D64225" w:rsidRPr="00594AF4">
        <w:rPr>
          <w:b/>
        </w:rPr>
        <w:t xml:space="preserve">- </w:t>
      </w:r>
      <w:r w:rsidR="00D64225" w:rsidRPr="00594AF4">
        <w:rPr>
          <w:rFonts w:eastAsia="Arial"/>
          <w:b/>
        </w:rPr>
        <w:t>DAS SANÇÕES CONTRATUAIS.</w:t>
      </w:r>
    </w:p>
    <w:p w14:paraId="68D6E27B" w14:textId="26424CC6" w:rsidR="00D64225" w:rsidRDefault="00EC6F5F" w:rsidP="00D64225">
      <w:pPr>
        <w:spacing w:before="240" w:after="240"/>
        <w:jc w:val="both"/>
        <w:rPr>
          <w:iCs/>
        </w:rPr>
      </w:pPr>
      <w:r w:rsidRPr="00594AF4">
        <w:rPr>
          <w:b/>
          <w:bCs/>
          <w:iCs/>
        </w:rPr>
        <w:t>9</w:t>
      </w:r>
      <w:r w:rsidR="00D64225" w:rsidRPr="00594AF4">
        <w:rPr>
          <w:b/>
          <w:bCs/>
          <w:iCs/>
        </w:rPr>
        <w:t>.14.</w:t>
      </w:r>
      <w:r w:rsidR="00D64225" w:rsidRPr="00594AF4">
        <w:rPr>
          <w:iCs/>
        </w:rPr>
        <w:t xml:space="preserve"> Na hipótese de indisponibilidade</w:t>
      </w:r>
      <w:r w:rsidR="00D64225" w:rsidRPr="005C31FD">
        <w:rPr>
          <w:iCs/>
        </w:rPr>
        <w:t xml:space="preserve"> </w:t>
      </w:r>
      <w:r w:rsidR="00D64225">
        <w:rPr>
          <w:iCs/>
        </w:rPr>
        <w:t>das Vans</w:t>
      </w:r>
      <w:r w:rsidR="00D64225" w:rsidRPr="005C31FD">
        <w:rPr>
          <w:iCs/>
        </w:rPr>
        <w:t xml:space="preserve"> por mais de 72 horas, o CONTRATADO estará sujeito ao abatimento do preço dos serviços e penalidades previstas em Contrato.</w:t>
      </w:r>
    </w:p>
    <w:p w14:paraId="2EC7F474" w14:textId="3CE30151" w:rsidR="00D64225" w:rsidRDefault="00EC6F5F" w:rsidP="00D64225">
      <w:pPr>
        <w:spacing w:before="240" w:after="240"/>
        <w:jc w:val="both"/>
        <w:rPr>
          <w:iCs/>
        </w:rPr>
      </w:pPr>
      <w:r>
        <w:rPr>
          <w:b/>
          <w:bCs/>
          <w:iCs/>
        </w:rPr>
        <w:t>9</w:t>
      </w:r>
      <w:r w:rsidR="00D64225" w:rsidRPr="00667C5E">
        <w:rPr>
          <w:b/>
          <w:bCs/>
          <w:iCs/>
        </w:rPr>
        <w:t>.1</w:t>
      </w:r>
      <w:r w:rsidR="00D64225">
        <w:rPr>
          <w:b/>
          <w:bCs/>
          <w:iCs/>
        </w:rPr>
        <w:t>5</w:t>
      </w:r>
      <w:r w:rsidR="00D64225" w:rsidRPr="00667C5E">
        <w:rPr>
          <w:b/>
          <w:bCs/>
          <w:iCs/>
        </w:rPr>
        <w:t>.</w:t>
      </w:r>
      <w:r w:rsidR="00D64225">
        <w:rPr>
          <w:iCs/>
        </w:rPr>
        <w:t xml:space="preserve"> </w:t>
      </w:r>
      <w:r w:rsidR="00D64225" w:rsidRPr="00667C5E">
        <w:rPr>
          <w:iCs/>
        </w:rPr>
        <w:t>Será responsabilidade</w:t>
      </w:r>
      <w:r w:rsidR="00D64225">
        <w:rPr>
          <w:iCs/>
        </w:rPr>
        <w:t xml:space="preserve"> </w:t>
      </w:r>
      <w:r w:rsidR="00D64225" w:rsidRPr="00667C5E">
        <w:rPr>
          <w:iCs/>
        </w:rPr>
        <w:t xml:space="preserve">do CONTRATADO a contratação de seguro para </w:t>
      </w:r>
      <w:r w:rsidR="00D64225">
        <w:rPr>
          <w:iCs/>
        </w:rPr>
        <w:t xml:space="preserve">as Vans </w:t>
      </w:r>
      <w:r w:rsidR="00D64225" w:rsidRPr="00667C5E">
        <w:rPr>
          <w:iCs/>
        </w:rPr>
        <w:t>objeto deste Termo</w:t>
      </w:r>
      <w:r w:rsidR="00D64225" w:rsidRPr="00667C5E">
        <w:rPr>
          <w:b/>
          <w:bCs/>
          <w:iCs/>
        </w:rPr>
        <w:t>.</w:t>
      </w:r>
      <w:r w:rsidR="00D64225" w:rsidRPr="00667C5E">
        <w:rPr>
          <w:iCs/>
        </w:rPr>
        <w:t xml:space="preserve"> Em nenhuma hipótese o </w:t>
      </w:r>
      <w:r w:rsidR="00D64225">
        <w:rPr>
          <w:iCs/>
        </w:rPr>
        <w:t xml:space="preserve">Consórcio Público de Saúde da Microrregião de Crato-CPSMC, </w:t>
      </w:r>
      <w:r w:rsidR="00D64225" w:rsidRPr="00667C5E">
        <w:rPr>
          <w:iCs/>
        </w:rPr>
        <w:t>suportará o pagamento de “franquia” para uso do seguro contratado pelo CONTRATADO em razão de sinistro, roubo, furto, ou qualquer outra situação que requerer o acionamento do seguro.</w:t>
      </w:r>
    </w:p>
    <w:p w14:paraId="47F9E407" w14:textId="3EACE61C" w:rsidR="00D64225" w:rsidRPr="005C31FD" w:rsidRDefault="00EC6F5F" w:rsidP="00D64225">
      <w:pPr>
        <w:spacing w:before="240" w:after="240"/>
        <w:jc w:val="both"/>
        <w:rPr>
          <w:iCs/>
        </w:rPr>
      </w:pPr>
      <w:r>
        <w:rPr>
          <w:b/>
          <w:iCs/>
        </w:rPr>
        <w:t>9</w:t>
      </w:r>
      <w:r w:rsidR="00D64225" w:rsidRPr="0046741B">
        <w:rPr>
          <w:b/>
          <w:iCs/>
        </w:rPr>
        <w:t>.</w:t>
      </w:r>
      <w:r w:rsidR="00D64225">
        <w:rPr>
          <w:b/>
          <w:iCs/>
        </w:rPr>
        <w:t>16</w:t>
      </w:r>
      <w:r w:rsidR="00D64225" w:rsidRPr="0046741B">
        <w:rPr>
          <w:b/>
          <w:iCs/>
        </w:rPr>
        <w:t>.</w:t>
      </w:r>
      <w:r w:rsidR="00D64225">
        <w:rPr>
          <w:iCs/>
        </w:rPr>
        <w:t xml:space="preserve"> Será de responsabilidade do CONTRATADO as manutenções, inclusive reposições de peças dos veículos locados a CONTRATADA. </w:t>
      </w:r>
    </w:p>
    <w:p w14:paraId="58ADAADF" w14:textId="6CAC613C" w:rsidR="00D64225" w:rsidRDefault="00EC6F5F" w:rsidP="00D64225">
      <w:pPr>
        <w:spacing w:before="240" w:after="240"/>
        <w:jc w:val="both"/>
        <w:rPr>
          <w:b/>
          <w:bCs/>
          <w:iCs/>
        </w:rPr>
      </w:pPr>
      <w:r>
        <w:rPr>
          <w:b/>
          <w:bCs/>
          <w:iCs/>
        </w:rPr>
        <w:t>9</w:t>
      </w:r>
      <w:r w:rsidR="00D64225" w:rsidRPr="005F5F24">
        <w:rPr>
          <w:b/>
          <w:bCs/>
          <w:iCs/>
        </w:rPr>
        <w:t>.1</w:t>
      </w:r>
      <w:r w:rsidR="00D64225">
        <w:rPr>
          <w:b/>
          <w:bCs/>
          <w:iCs/>
        </w:rPr>
        <w:t>7</w:t>
      </w:r>
      <w:r w:rsidR="00D64225" w:rsidRPr="005F5F24">
        <w:rPr>
          <w:b/>
          <w:bCs/>
          <w:iCs/>
        </w:rPr>
        <w:t xml:space="preserve">. </w:t>
      </w:r>
      <w:r w:rsidR="00D64225" w:rsidRPr="005F5F24">
        <w:rPr>
          <w:iCs/>
        </w:rPr>
        <w:t>Manter, durante toda a execução do contrato, em compatibilidade com as obrigações assumidas, todas as condições de habilitação e qualificação exigidas n</w:t>
      </w:r>
      <w:r w:rsidR="00D64225">
        <w:rPr>
          <w:iCs/>
        </w:rPr>
        <w:t>o processo de contratação</w:t>
      </w:r>
      <w:r w:rsidR="00D64225" w:rsidRPr="005F5F24">
        <w:rPr>
          <w:iCs/>
        </w:rPr>
        <w:t>.</w:t>
      </w:r>
      <w:r w:rsidR="00D64225" w:rsidRPr="005F5F24">
        <w:rPr>
          <w:b/>
          <w:bCs/>
          <w:iCs/>
        </w:rPr>
        <w:t xml:space="preserve"> </w:t>
      </w:r>
    </w:p>
    <w:p w14:paraId="19810E0C" w14:textId="29EA353C" w:rsidR="00D64225" w:rsidRDefault="00EC6F5F" w:rsidP="00D64225">
      <w:pPr>
        <w:spacing w:before="240" w:after="240"/>
        <w:jc w:val="both"/>
        <w:rPr>
          <w:b/>
          <w:bCs/>
          <w:iCs/>
        </w:rPr>
      </w:pPr>
      <w:r>
        <w:rPr>
          <w:b/>
          <w:bCs/>
          <w:iCs/>
        </w:rPr>
        <w:t>9</w:t>
      </w:r>
      <w:r w:rsidR="00D64225">
        <w:rPr>
          <w:b/>
          <w:bCs/>
          <w:iCs/>
        </w:rPr>
        <w:t>.18</w:t>
      </w:r>
      <w:r w:rsidR="00D64225" w:rsidRPr="00ED63FB">
        <w:rPr>
          <w:b/>
          <w:bCs/>
          <w:iCs/>
        </w:rPr>
        <w:t xml:space="preserve">. </w:t>
      </w:r>
      <w:r w:rsidR="00D64225" w:rsidRPr="00ED63FB">
        <w:rPr>
          <w:iCs/>
        </w:rPr>
        <w:t>Antes do pagamento da nota fiscal ou da fatura, deverá ser consultada a situação fiscal, trabalhista e social da empresa.</w:t>
      </w:r>
      <w:r w:rsidR="00D64225" w:rsidRPr="00ED63FB">
        <w:rPr>
          <w:b/>
          <w:bCs/>
          <w:iCs/>
        </w:rPr>
        <w:t xml:space="preserve"> </w:t>
      </w:r>
    </w:p>
    <w:p w14:paraId="07049E75" w14:textId="086638C7" w:rsidR="00D64225" w:rsidRPr="00ED63FB" w:rsidRDefault="00EC6F5F" w:rsidP="00D64225">
      <w:pPr>
        <w:spacing w:before="240" w:after="240"/>
        <w:jc w:val="both"/>
        <w:rPr>
          <w:b/>
          <w:bCs/>
          <w:iCs/>
        </w:rPr>
      </w:pPr>
      <w:r>
        <w:rPr>
          <w:b/>
          <w:bCs/>
          <w:iCs/>
        </w:rPr>
        <w:t>9</w:t>
      </w:r>
      <w:r w:rsidR="00D64225" w:rsidRPr="005F5F24">
        <w:rPr>
          <w:b/>
          <w:bCs/>
          <w:iCs/>
        </w:rPr>
        <w:t>.</w:t>
      </w:r>
      <w:r w:rsidR="00D64225">
        <w:rPr>
          <w:b/>
          <w:bCs/>
          <w:iCs/>
        </w:rPr>
        <w:t>19</w:t>
      </w:r>
      <w:r w:rsidR="00D64225" w:rsidRPr="005F5F24">
        <w:rPr>
          <w:b/>
          <w:bCs/>
          <w:iCs/>
        </w:rPr>
        <w:t xml:space="preserve">. </w:t>
      </w:r>
      <w:r w:rsidR="00D64225" w:rsidRPr="005F5F24">
        <w:rPr>
          <w:iCs/>
        </w:rPr>
        <w:t>Serão exigidos a Certidão Negativa de Débito (CND) relativa a Créditos Tributários Federais e à Dívida Ativa da União, do Estado e do Município, o Certificado de Regularidade do FGTS (CRF) e a Certidão Negativa de Débitos Trabalhistas (CNDT).</w:t>
      </w:r>
      <w:r w:rsidR="00D64225" w:rsidRPr="005F5F24">
        <w:rPr>
          <w:b/>
          <w:bCs/>
          <w:iCs/>
        </w:rPr>
        <w:t xml:space="preserve"> </w:t>
      </w:r>
    </w:p>
    <w:bookmarkEnd w:id="4"/>
    <w:p w14:paraId="1685445F" w14:textId="7A24D1A5" w:rsidR="00A43D93" w:rsidRDefault="00A43D93" w:rsidP="00A43D93">
      <w:pPr>
        <w:spacing w:before="240" w:after="240"/>
        <w:jc w:val="both"/>
        <w:rPr>
          <w:b/>
          <w:bCs/>
          <w:iCs/>
        </w:rPr>
      </w:pPr>
      <w:r>
        <w:rPr>
          <w:b/>
          <w:bCs/>
          <w:iCs/>
        </w:rPr>
        <w:t xml:space="preserve">CLÁUSULA DÉCIMA - </w:t>
      </w:r>
      <w:r w:rsidRPr="0073787C">
        <w:rPr>
          <w:b/>
          <w:bCs/>
          <w:iCs/>
        </w:rPr>
        <w:t>DO REGIME DE EXECUÇÃO</w:t>
      </w:r>
    </w:p>
    <w:p w14:paraId="12566DB2" w14:textId="188474FA" w:rsidR="00EC6F5F" w:rsidRDefault="00EC6F5F" w:rsidP="00EC6F5F">
      <w:pPr>
        <w:spacing w:before="240" w:after="240"/>
        <w:jc w:val="both"/>
        <w:rPr>
          <w:b/>
          <w:bCs/>
          <w:iCs/>
        </w:rPr>
      </w:pPr>
      <w:r>
        <w:rPr>
          <w:b/>
          <w:bCs/>
          <w:iCs/>
        </w:rPr>
        <w:t>10.1. Da e</w:t>
      </w:r>
      <w:r w:rsidRPr="008F40EC">
        <w:rPr>
          <w:b/>
          <w:bCs/>
          <w:iCs/>
        </w:rPr>
        <w:t>ntrega e critérios de aceitação do objeto</w:t>
      </w:r>
      <w:r>
        <w:rPr>
          <w:b/>
          <w:bCs/>
          <w:iCs/>
        </w:rPr>
        <w:t>:</w:t>
      </w:r>
    </w:p>
    <w:p w14:paraId="18BB0595" w14:textId="377E856A" w:rsidR="00EC6F5F" w:rsidRPr="006759A3" w:rsidRDefault="00EC6F5F" w:rsidP="00EC6F5F">
      <w:pPr>
        <w:spacing w:before="240" w:after="240"/>
        <w:jc w:val="both"/>
        <w:rPr>
          <w:bCs/>
          <w:iCs/>
        </w:rPr>
      </w:pPr>
      <w:r>
        <w:rPr>
          <w:b/>
          <w:iCs/>
        </w:rPr>
        <w:t>10</w:t>
      </w:r>
      <w:r w:rsidRPr="0010521C">
        <w:rPr>
          <w:b/>
          <w:iCs/>
        </w:rPr>
        <w:t>.</w:t>
      </w:r>
      <w:r w:rsidRPr="00AC7B2E">
        <w:rPr>
          <w:b/>
          <w:iCs/>
        </w:rPr>
        <w:t>1.1</w:t>
      </w:r>
      <w:r w:rsidRPr="00AC7B2E">
        <w:rPr>
          <w:b/>
          <w:bCs/>
          <w:iCs/>
        </w:rPr>
        <w:t>.</w:t>
      </w:r>
      <w:r>
        <w:rPr>
          <w:bCs/>
          <w:iCs/>
        </w:rPr>
        <w:t xml:space="preserve"> A locação de Veículo Tipo Van, </w:t>
      </w:r>
      <w:r w:rsidRPr="0010521C">
        <w:rPr>
          <w:bCs/>
          <w:iCs/>
        </w:rPr>
        <w:t xml:space="preserve">objeto da prestação dos serviços deverão ter as seguintes </w:t>
      </w:r>
      <w:r w:rsidRPr="006759A3">
        <w:rPr>
          <w:bCs/>
          <w:iCs/>
        </w:rPr>
        <w:t>caraterísticas:</w:t>
      </w:r>
    </w:p>
    <w:p w14:paraId="59D1D648" w14:textId="77777777" w:rsidR="00EC6F5F" w:rsidRPr="006759A3" w:rsidRDefault="00EC6F5F" w:rsidP="00EC6F5F">
      <w:pPr>
        <w:spacing w:before="240" w:after="240"/>
        <w:jc w:val="both"/>
        <w:rPr>
          <w:bCs/>
          <w:iCs/>
        </w:rPr>
      </w:pPr>
      <w:r w:rsidRPr="006759A3">
        <w:rPr>
          <w:b/>
          <w:iCs/>
        </w:rPr>
        <w:t>a)</w:t>
      </w:r>
      <w:r w:rsidRPr="006759A3">
        <w:rPr>
          <w:bCs/>
          <w:iCs/>
        </w:rPr>
        <w:t xml:space="preserve"> </w:t>
      </w:r>
      <w:r w:rsidRPr="006759A3">
        <w:rPr>
          <w:rFonts w:eastAsia="Times New Roman" w:cs="Times New Roman"/>
          <w:color w:val="000000"/>
          <w:kern w:val="0"/>
          <w:lang w:eastAsia="pt-BR" w:bidi="ar-SA"/>
        </w:rPr>
        <w:t>Ano/modelo de 2020 ou mais novo.</w:t>
      </w:r>
    </w:p>
    <w:p w14:paraId="621667FD" w14:textId="77777777" w:rsidR="00EC6F5F" w:rsidRPr="006759A3" w:rsidRDefault="00EC6F5F" w:rsidP="00EC6F5F">
      <w:pPr>
        <w:spacing w:before="240" w:after="240"/>
        <w:jc w:val="both"/>
        <w:rPr>
          <w:bCs/>
          <w:iCs/>
        </w:rPr>
      </w:pPr>
      <w:r w:rsidRPr="006759A3">
        <w:rPr>
          <w:b/>
          <w:iCs/>
        </w:rPr>
        <w:t>b)</w:t>
      </w:r>
      <w:r w:rsidRPr="006759A3">
        <w:t xml:space="preserve"> </w:t>
      </w:r>
      <w:r w:rsidRPr="006759A3">
        <w:rPr>
          <w:bCs/>
          <w:iCs/>
        </w:rPr>
        <w:t>Capacidade mínima para 18 passageiros.</w:t>
      </w:r>
    </w:p>
    <w:p w14:paraId="10A03AF7" w14:textId="77777777" w:rsidR="00EC6F5F" w:rsidRPr="006759A3" w:rsidRDefault="00EC6F5F" w:rsidP="00EC6F5F">
      <w:pPr>
        <w:spacing w:before="240" w:after="240"/>
        <w:jc w:val="both"/>
        <w:rPr>
          <w:bCs/>
          <w:iCs/>
        </w:rPr>
      </w:pPr>
      <w:r w:rsidRPr="006759A3">
        <w:rPr>
          <w:b/>
          <w:iCs/>
        </w:rPr>
        <w:t>c)</w:t>
      </w:r>
      <w:r w:rsidRPr="006759A3">
        <w:rPr>
          <w:bCs/>
          <w:iCs/>
        </w:rPr>
        <w:t xml:space="preserve"> Cinto de segurança para todos os passageiros e motorista.</w:t>
      </w:r>
    </w:p>
    <w:p w14:paraId="6E02D857" w14:textId="77777777" w:rsidR="00EC6F5F" w:rsidRPr="006759A3" w:rsidRDefault="00EC6F5F" w:rsidP="00EC6F5F">
      <w:pPr>
        <w:spacing w:before="240" w:after="240"/>
        <w:jc w:val="both"/>
        <w:rPr>
          <w:bCs/>
          <w:iCs/>
        </w:rPr>
      </w:pPr>
      <w:r w:rsidRPr="006759A3">
        <w:rPr>
          <w:b/>
          <w:bCs/>
          <w:iCs/>
        </w:rPr>
        <w:t xml:space="preserve">d) </w:t>
      </w:r>
      <w:r w:rsidRPr="006759A3">
        <w:rPr>
          <w:bCs/>
          <w:iCs/>
        </w:rPr>
        <w:t>Veiculo Climatizado.</w:t>
      </w:r>
    </w:p>
    <w:p w14:paraId="7E326DCC" w14:textId="77777777" w:rsidR="00EC6F5F" w:rsidRPr="006759A3" w:rsidRDefault="00EC6F5F" w:rsidP="00EC6F5F">
      <w:pPr>
        <w:spacing w:before="240" w:after="240"/>
        <w:jc w:val="both"/>
        <w:rPr>
          <w:bCs/>
          <w:iCs/>
        </w:rPr>
      </w:pPr>
      <w:r w:rsidRPr="006759A3">
        <w:rPr>
          <w:b/>
          <w:iCs/>
        </w:rPr>
        <w:t>e)</w:t>
      </w:r>
      <w:r w:rsidRPr="006759A3">
        <w:rPr>
          <w:bCs/>
          <w:iCs/>
        </w:rPr>
        <w:t xml:space="preserve"> Piso antiderrapante.</w:t>
      </w:r>
    </w:p>
    <w:p w14:paraId="6FAB3666" w14:textId="77777777" w:rsidR="00EC6F5F" w:rsidRPr="006759A3" w:rsidRDefault="00EC6F5F" w:rsidP="00EC6F5F">
      <w:pPr>
        <w:spacing w:before="240" w:after="240"/>
        <w:jc w:val="both"/>
        <w:rPr>
          <w:bCs/>
          <w:iCs/>
        </w:rPr>
      </w:pPr>
      <w:r w:rsidRPr="006759A3">
        <w:rPr>
          <w:b/>
          <w:iCs/>
        </w:rPr>
        <w:lastRenderedPageBreak/>
        <w:t>f)</w:t>
      </w:r>
      <w:r w:rsidRPr="006759A3">
        <w:rPr>
          <w:bCs/>
          <w:iCs/>
        </w:rPr>
        <w:t xml:space="preserve"> Todos os itens de segurança obrigatórios.</w:t>
      </w:r>
    </w:p>
    <w:p w14:paraId="1652DAAC" w14:textId="77777777" w:rsidR="00EC6F5F" w:rsidRPr="006759A3" w:rsidRDefault="00EC6F5F" w:rsidP="00EC6F5F">
      <w:pPr>
        <w:spacing w:before="240" w:after="240"/>
        <w:jc w:val="both"/>
        <w:rPr>
          <w:bCs/>
          <w:iCs/>
        </w:rPr>
      </w:pPr>
      <w:r w:rsidRPr="006759A3">
        <w:rPr>
          <w:b/>
          <w:bCs/>
          <w:iCs/>
        </w:rPr>
        <w:t>g)</w:t>
      </w:r>
      <w:r w:rsidRPr="006759A3">
        <w:rPr>
          <w:bCs/>
          <w:iCs/>
        </w:rPr>
        <w:t xml:space="preserve"> Os veículos deverão estar em bom estado de conservação, reservando-se o Consórcio ao direito de efetuar vistoria nos mesmos no ato de recebimento.</w:t>
      </w:r>
    </w:p>
    <w:p w14:paraId="039BB674" w14:textId="77777777" w:rsidR="00EC6F5F" w:rsidRPr="006759A3" w:rsidRDefault="00EC6F5F" w:rsidP="00EC6F5F">
      <w:pPr>
        <w:spacing w:before="240" w:after="240"/>
        <w:jc w:val="both"/>
        <w:rPr>
          <w:bCs/>
          <w:iCs/>
        </w:rPr>
      </w:pPr>
      <w:r w:rsidRPr="006759A3">
        <w:rPr>
          <w:b/>
          <w:bCs/>
          <w:iCs/>
        </w:rPr>
        <w:t>h)</w:t>
      </w:r>
      <w:r w:rsidRPr="006759A3">
        <w:rPr>
          <w:bCs/>
          <w:iCs/>
        </w:rPr>
        <w:t xml:space="preserve"> Deverão estar com os certificados de registros de licenciamento atualizados.</w:t>
      </w:r>
    </w:p>
    <w:p w14:paraId="07B33BF0" w14:textId="77777777" w:rsidR="00EC6F5F" w:rsidRPr="006759A3" w:rsidRDefault="00EC6F5F" w:rsidP="00EC6F5F">
      <w:pPr>
        <w:spacing w:before="240" w:after="240"/>
        <w:jc w:val="both"/>
        <w:rPr>
          <w:bCs/>
          <w:iCs/>
        </w:rPr>
      </w:pPr>
      <w:r>
        <w:rPr>
          <w:b/>
          <w:bCs/>
          <w:iCs/>
        </w:rPr>
        <w:t>i</w:t>
      </w:r>
      <w:r w:rsidRPr="006759A3">
        <w:rPr>
          <w:b/>
          <w:bCs/>
          <w:iCs/>
        </w:rPr>
        <w:t>)</w:t>
      </w:r>
      <w:r w:rsidRPr="006759A3">
        <w:rPr>
          <w:bCs/>
          <w:iCs/>
        </w:rPr>
        <w:t xml:space="preserve"> Registrador de velocidade (tacógrafo), devendo os discos serem trocados todos os dias e guardados.</w:t>
      </w:r>
    </w:p>
    <w:p w14:paraId="020F17B8" w14:textId="7E595602" w:rsidR="00EC6F5F" w:rsidRPr="0020486C" w:rsidRDefault="00EC6F5F" w:rsidP="00EC6F5F">
      <w:pPr>
        <w:spacing w:before="240" w:after="240"/>
        <w:jc w:val="both"/>
        <w:rPr>
          <w:bCs/>
          <w:iCs/>
        </w:rPr>
      </w:pPr>
      <w:r>
        <w:rPr>
          <w:rFonts w:eastAsia="Times New Roman" w:cs="Times New Roman"/>
          <w:b/>
          <w:color w:val="000000"/>
          <w:kern w:val="0"/>
          <w:lang w:eastAsia="pt-BR" w:bidi="ar-SA"/>
        </w:rPr>
        <w:t>j</w:t>
      </w:r>
      <w:r w:rsidRPr="006759A3">
        <w:rPr>
          <w:rFonts w:eastAsia="Times New Roman" w:cs="Times New Roman"/>
          <w:b/>
          <w:color w:val="000000"/>
          <w:kern w:val="0"/>
          <w:lang w:eastAsia="pt-BR" w:bidi="ar-SA"/>
        </w:rPr>
        <w:t xml:space="preserve">) </w:t>
      </w:r>
      <w:r w:rsidRPr="006759A3">
        <w:rPr>
          <w:rFonts w:eastAsia="Times New Roman" w:cs="Times New Roman"/>
          <w:color w:val="000000"/>
          <w:kern w:val="0"/>
          <w:lang w:eastAsia="pt-BR" w:bidi="ar-SA"/>
        </w:rPr>
        <w:t xml:space="preserve">A quantidade solicitada poderá ser de até </w:t>
      </w:r>
      <w:r w:rsidRPr="009B053E">
        <w:rPr>
          <w:rFonts w:eastAsia="Times New Roman" w:cs="Times New Roman"/>
          <w:b/>
          <w:color w:val="000000"/>
          <w:kern w:val="0"/>
          <w:lang w:eastAsia="pt-BR" w:bidi="ar-SA"/>
        </w:rPr>
        <w:t>04 (quatro) veículos</w:t>
      </w:r>
      <w:r w:rsidRPr="006759A3">
        <w:rPr>
          <w:rFonts w:eastAsia="Times New Roman" w:cs="Times New Roman"/>
          <w:color w:val="000000"/>
          <w:kern w:val="0"/>
          <w:lang w:eastAsia="pt-BR" w:bidi="ar-SA"/>
        </w:rPr>
        <w:t>, sendo cobrada o valor d</w:t>
      </w:r>
      <w:r w:rsidR="00F4232F">
        <w:rPr>
          <w:rFonts w:eastAsia="Times New Roman" w:cs="Times New Roman"/>
          <w:color w:val="000000"/>
          <w:kern w:val="0"/>
          <w:lang w:eastAsia="pt-BR" w:bidi="ar-SA"/>
        </w:rPr>
        <w:t xml:space="preserve">a </w:t>
      </w:r>
      <w:r>
        <w:rPr>
          <w:rFonts w:eastAsia="Times New Roman" w:cs="Times New Roman"/>
          <w:color w:val="000000"/>
          <w:kern w:val="0"/>
          <w:lang w:eastAsia="pt-BR" w:bidi="ar-SA"/>
        </w:rPr>
        <w:t>diári</w:t>
      </w:r>
      <w:r w:rsidR="00F4232F">
        <w:rPr>
          <w:rFonts w:eastAsia="Times New Roman" w:cs="Times New Roman"/>
          <w:color w:val="000000"/>
          <w:kern w:val="0"/>
          <w:lang w:eastAsia="pt-BR" w:bidi="ar-SA"/>
        </w:rPr>
        <w:t xml:space="preserve">a </w:t>
      </w:r>
      <w:r w:rsidRPr="006759A3">
        <w:rPr>
          <w:rFonts w:eastAsia="Times New Roman" w:cs="Times New Roman"/>
          <w:color w:val="000000"/>
          <w:kern w:val="0"/>
          <w:lang w:eastAsia="pt-BR" w:bidi="ar-SA"/>
        </w:rPr>
        <w:t>por veículo solicitado.</w:t>
      </w:r>
    </w:p>
    <w:p w14:paraId="75638436" w14:textId="2BF401CD" w:rsidR="002916A3" w:rsidRDefault="00EC6F5F" w:rsidP="00EC6F5F">
      <w:pPr>
        <w:spacing w:before="240" w:after="240"/>
        <w:jc w:val="both"/>
      </w:pPr>
      <w:r>
        <w:rPr>
          <w:b/>
        </w:rPr>
        <w:t xml:space="preserve">10.2. </w:t>
      </w:r>
      <w:r w:rsidR="002916A3">
        <w:t>O motorista e agente de viagem será de responsabilidade do CONTRATANTE, o qual deverá ficar sob a guarda dos mesmo durante o período que o veículo estiver disponível ao CONTRATANTE.</w:t>
      </w:r>
    </w:p>
    <w:p w14:paraId="5E517432" w14:textId="64AEE09B" w:rsidR="00EC6F5F" w:rsidRDefault="00EC6F5F" w:rsidP="00EC6F5F">
      <w:pPr>
        <w:spacing w:before="240" w:after="240"/>
        <w:jc w:val="both"/>
      </w:pPr>
      <w:r>
        <w:rPr>
          <w:b/>
        </w:rPr>
        <w:t>10</w:t>
      </w:r>
      <w:r w:rsidRPr="008C7C6D">
        <w:rPr>
          <w:b/>
        </w:rPr>
        <w:t>.</w:t>
      </w:r>
      <w:r>
        <w:rPr>
          <w:b/>
        </w:rPr>
        <w:t>3</w:t>
      </w:r>
      <w:r w:rsidRPr="008C7C6D">
        <w:rPr>
          <w:b/>
        </w:rPr>
        <w:t>.</w:t>
      </w:r>
      <w:r>
        <w:t xml:space="preserve"> Os veículos locados irão realizar percurso compreendendo trajeto para os seguintes municípios do Estado do Ceará: </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0"/>
        <w:gridCol w:w="2300"/>
      </w:tblGrid>
      <w:tr w:rsidR="00EC6F5F" w:rsidRPr="008D60C1" w14:paraId="5BC9C041" w14:textId="77777777" w:rsidTr="00E95B73">
        <w:trPr>
          <w:trHeight w:val="315"/>
          <w:jc w:val="center"/>
        </w:trPr>
        <w:tc>
          <w:tcPr>
            <w:tcW w:w="2440" w:type="dxa"/>
            <w:shd w:val="clear" w:color="000000" w:fill="E7E6E6"/>
            <w:noWrap/>
            <w:vAlign w:val="center"/>
            <w:hideMark/>
          </w:tcPr>
          <w:p w14:paraId="75E37DA6" w14:textId="77777777" w:rsidR="00EC6F5F" w:rsidRPr="008D60C1" w:rsidRDefault="00EC6F5F" w:rsidP="00E95B73">
            <w:pPr>
              <w:widowControl/>
              <w:suppressAutoHyphens w:val="0"/>
              <w:jc w:val="center"/>
              <w:rPr>
                <w:rFonts w:eastAsia="Times New Roman" w:cs="Times New Roman"/>
                <w:b/>
                <w:bCs/>
                <w:color w:val="000000"/>
                <w:kern w:val="0"/>
                <w:lang w:eastAsia="pt-BR" w:bidi="ar-SA"/>
              </w:rPr>
            </w:pPr>
            <w:r w:rsidRPr="008D60C1">
              <w:rPr>
                <w:rFonts w:eastAsia="Times New Roman" w:cs="Times New Roman"/>
                <w:b/>
                <w:bCs/>
                <w:color w:val="000000"/>
                <w:kern w:val="0"/>
                <w:lang w:eastAsia="pt-BR" w:bidi="ar-SA"/>
              </w:rPr>
              <w:t xml:space="preserve">Municípios </w:t>
            </w:r>
          </w:p>
        </w:tc>
        <w:tc>
          <w:tcPr>
            <w:tcW w:w="2300" w:type="dxa"/>
            <w:shd w:val="clear" w:color="000000" w:fill="E7E6E6"/>
            <w:vAlign w:val="center"/>
            <w:hideMark/>
          </w:tcPr>
          <w:p w14:paraId="33584131" w14:textId="77777777" w:rsidR="00EC6F5F" w:rsidRPr="008D60C1" w:rsidRDefault="00EC6F5F" w:rsidP="00E95B73">
            <w:pPr>
              <w:widowControl/>
              <w:suppressAutoHyphens w:val="0"/>
              <w:jc w:val="center"/>
              <w:rPr>
                <w:rFonts w:eastAsia="Times New Roman" w:cs="Times New Roman"/>
                <w:b/>
                <w:bCs/>
                <w:color w:val="000000"/>
                <w:kern w:val="0"/>
                <w:lang w:eastAsia="pt-BR" w:bidi="ar-SA"/>
              </w:rPr>
            </w:pPr>
            <w:r w:rsidRPr="008D60C1">
              <w:rPr>
                <w:rFonts w:eastAsia="Times New Roman" w:cs="Times New Roman"/>
                <w:b/>
                <w:bCs/>
                <w:color w:val="000000"/>
                <w:kern w:val="0"/>
                <w:lang w:eastAsia="pt-BR" w:bidi="ar-SA"/>
              </w:rPr>
              <w:t xml:space="preserve">Municípios </w:t>
            </w:r>
          </w:p>
        </w:tc>
      </w:tr>
      <w:tr w:rsidR="00EC6F5F" w:rsidRPr="008D60C1" w14:paraId="527E3DDF" w14:textId="77777777" w:rsidTr="00E95B73">
        <w:trPr>
          <w:trHeight w:val="315"/>
          <w:jc w:val="center"/>
        </w:trPr>
        <w:tc>
          <w:tcPr>
            <w:tcW w:w="2440" w:type="dxa"/>
            <w:shd w:val="clear" w:color="auto" w:fill="auto"/>
            <w:noWrap/>
            <w:hideMark/>
          </w:tcPr>
          <w:p w14:paraId="65E15414" w14:textId="77777777" w:rsidR="00EC6F5F" w:rsidRPr="008D60C1" w:rsidRDefault="00EC6F5F" w:rsidP="00E95B73">
            <w:pPr>
              <w:widowControl/>
              <w:suppressAutoHyphens w:val="0"/>
              <w:rPr>
                <w:rFonts w:eastAsia="Times New Roman" w:cs="Times New Roman"/>
                <w:color w:val="000000"/>
                <w:kern w:val="0"/>
                <w:lang w:eastAsia="pt-BR" w:bidi="ar-SA"/>
              </w:rPr>
            </w:pPr>
            <w:r w:rsidRPr="008D60C1">
              <w:rPr>
                <w:rFonts w:eastAsia="Times New Roman" w:cs="Times New Roman"/>
                <w:color w:val="000000"/>
                <w:kern w:val="0"/>
                <w:lang w:eastAsia="pt-BR" w:bidi="ar-SA"/>
              </w:rPr>
              <w:t>Altaneira</w:t>
            </w:r>
          </w:p>
        </w:tc>
        <w:tc>
          <w:tcPr>
            <w:tcW w:w="2300" w:type="dxa"/>
            <w:shd w:val="clear" w:color="auto" w:fill="auto"/>
            <w:hideMark/>
          </w:tcPr>
          <w:p w14:paraId="106374A3" w14:textId="77777777" w:rsidR="00EC6F5F" w:rsidRPr="008D60C1" w:rsidRDefault="00EC6F5F" w:rsidP="00E95B73">
            <w:pPr>
              <w:widowControl/>
              <w:suppressAutoHyphens w:val="0"/>
              <w:rPr>
                <w:rFonts w:eastAsia="Times New Roman" w:cs="Times New Roman"/>
                <w:color w:val="000000"/>
                <w:kern w:val="0"/>
                <w:lang w:eastAsia="pt-BR" w:bidi="ar-SA"/>
              </w:rPr>
            </w:pPr>
            <w:r w:rsidRPr="008D60C1">
              <w:rPr>
                <w:rFonts w:eastAsia="Times New Roman" w:cs="Times New Roman"/>
                <w:color w:val="000000"/>
                <w:kern w:val="0"/>
                <w:lang w:eastAsia="pt-BR" w:bidi="ar-SA"/>
              </w:rPr>
              <w:t>Farias Brito</w:t>
            </w:r>
          </w:p>
        </w:tc>
      </w:tr>
      <w:tr w:rsidR="00EC6F5F" w:rsidRPr="008D60C1" w14:paraId="5611589B" w14:textId="77777777" w:rsidTr="00E95B73">
        <w:trPr>
          <w:trHeight w:val="315"/>
          <w:jc w:val="center"/>
        </w:trPr>
        <w:tc>
          <w:tcPr>
            <w:tcW w:w="2440" w:type="dxa"/>
            <w:shd w:val="clear" w:color="auto" w:fill="auto"/>
            <w:noWrap/>
            <w:hideMark/>
          </w:tcPr>
          <w:p w14:paraId="501877BE" w14:textId="77777777" w:rsidR="00EC6F5F" w:rsidRPr="008D60C1" w:rsidRDefault="00EC6F5F" w:rsidP="00E95B73">
            <w:pPr>
              <w:widowControl/>
              <w:suppressAutoHyphens w:val="0"/>
              <w:rPr>
                <w:rFonts w:eastAsia="Times New Roman" w:cs="Times New Roman"/>
                <w:color w:val="000000"/>
                <w:kern w:val="0"/>
                <w:lang w:eastAsia="pt-BR" w:bidi="ar-SA"/>
              </w:rPr>
            </w:pPr>
            <w:r w:rsidRPr="008D60C1">
              <w:rPr>
                <w:rFonts w:eastAsia="Times New Roman" w:cs="Times New Roman"/>
                <w:color w:val="000000"/>
                <w:kern w:val="0"/>
                <w:lang w:eastAsia="pt-BR" w:bidi="ar-SA"/>
              </w:rPr>
              <w:t>Antonina do Norte</w:t>
            </w:r>
          </w:p>
        </w:tc>
        <w:tc>
          <w:tcPr>
            <w:tcW w:w="2300" w:type="dxa"/>
            <w:shd w:val="clear" w:color="auto" w:fill="auto"/>
            <w:hideMark/>
          </w:tcPr>
          <w:p w14:paraId="55B684CC" w14:textId="77777777" w:rsidR="00EC6F5F" w:rsidRPr="008D60C1" w:rsidRDefault="00EC6F5F" w:rsidP="00E95B73">
            <w:pPr>
              <w:widowControl/>
              <w:suppressAutoHyphens w:val="0"/>
              <w:rPr>
                <w:rFonts w:eastAsia="Times New Roman" w:cs="Times New Roman"/>
                <w:color w:val="000000"/>
                <w:kern w:val="0"/>
                <w:lang w:eastAsia="pt-BR" w:bidi="ar-SA"/>
              </w:rPr>
            </w:pPr>
            <w:r w:rsidRPr="008D60C1">
              <w:rPr>
                <w:rFonts w:eastAsia="Times New Roman" w:cs="Times New Roman"/>
                <w:color w:val="000000"/>
                <w:kern w:val="0"/>
                <w:lang w:eastAsia="pt-BR" w:bidi="ar-SA"/>
              </w:rPr>
              <w:t>Nova Olinda</w:t>
            </w:r>
          </w:p>
        </w:tc>
      </w:tr>
      <w:tr w:rsidR="00EC6F5F" w:rsidRPr="008D60C1" w14:paraId="4D8C3F8D" w14:textId="77777777" w:rsidTr="00E95B73">
        <w:trPr>
          <w:trHeight w:val="315"/>
          <w:jc w:val="center"/>
        </w:trPr>
        <w:tc>
          <w:tcPr>
            <w:tcW w:w="2440" w:type="dxa"/>
            <w:shd w:val="clear" w:color="auto" w:fill="auto"/>
            <w:noWrap/>
            <w:hideMark/>
          </w:tcPr>
          <w:p w14:paraId="72810B9F" w14:textId="77777777" w:rsidR="00EC6F5F" w:rsidRPr="008D60C1" w:rsidRDefault="00EC6F5F" w:rsidP="00E95B73">
            <w:pPr>
              <w:widowControl/>
              <w:suppressAutoHyphens w:val="0"/>
              <w:rPr>
                <w:rFonts w:eastAsia="Times New Roman" w:cs="Times New Roman"/>
                <w:color w:val="000000"/>
                <w:kern w:val="0"/>
                <w:lang w:eastAsia="pt-BR" w:bidi="ar-SA"/>
              </w:rPr>
            </w:pPr>
            <w:r w:rsidRPr="008D60C1">
              <w:rPr>
                <w:rFonts w:eastAsia="Times New Roman" w:cs="Times New Roman"/>
                <w:color w:val="000000"/>
                <w:kern w:val="0"/>
                <w:lang w:eastAsia="pt-BR" w:bidi="ar-SA"/>
              </w:rPr>
              <w:t xml:space="preserve">Araripe </w:t>
            </w:r>
          </w:p>
        </w:tc>
        <w:tc>
          <w:tcPr>
            <w:tcW w:w="2300" w:type="dxa"/>
            <w:shd w:val="clear" w:color="auto" w:fill="auto"/>
            <w:hideMark/>
          </w:tcPr>
          <w:p w14:paraId="5BA7C061" w14:textId="77777777" w:rsidR="00EC6F5F" w:rsidRPr="008D60C1" w:rsidRDefault="00EC6F5F" w:rsidP="00E95B73">
            <w:pPr>
              <w:widowControl/>
              <w:suppressAutoHyphens w:val="0"/>
              <w:rPr>
                <w:rFonts w:eastAsia="Times New Roman" w:cs="Times New Roman"/>
                <w:color w:val="000000"/>
                <w:kern w:val="0"/>
                <w:lang w:eastAsia="pt-BR" w:bidi="ar-SA"/>
              </w:rPr>
            </w:pPr>
            <w:r w:rsidRPr="008D60C1">
              <w:rPr>
                <w:rFonts w:eastAsia="Times New Roman" w:cs="Times New Roman"/>
                <w:color w:val="000000"/>
                <w:kern w:val="0"/>
                <w:lang w:eastAsia="pt-BR" w:bidi="ar-SA"/>
              </w:rPr>
              <w:t>Potengi</w:t>
            </w:r>
          </w:p>
        </w:tc>
      </w:tr>
      <w:tr w:rsidR="00EC6F5F" w:rsidRPr="008D60C1" w14:paraId="1414980C" w14:textId="77777777" w:rsidTr="00E95B73">
        <w:trPr>
          <w:trHeight w:val="315"/>
          <w:jc w:val="center"/>
        </w:trPr>
        <w:tc>
          <w:tcPr>
            <w:tcW w:w="2440" w:type="dxa"/>
            <w:shd w:val="clear" w:color="auto" w:fill="auto"/>
            <w:noWrap/>
            <w:hideMark/>
          </w:tcPr>
          <w:p w14:paraId="186ED6CC" w14:textId="77777777" w:rsidR="00EC6F5F" w:rsidRPr="008D60C1" w:rsidRDefault="00EC6F5F" w:rsidP="00E95B73">
            <w:pPr>
              <w:widowControl/>
              <w:suppressAutoHyphens w:val="0"/>
              <w:rPr>
                <w:rFonts w:eastAsia="Times New Roman" w:cs="Times New Roman"/>
                <w:color w:val="000000"/>
                <w:kern w:val="0"/>
                <w:lang w:eastAsia="pt-BR" w:bidi="ar-SA"/>
              </w:rPr>
            </w:pPr>
            <w:r w:rsidRPr="008D60C1">
              <w:rPr>
                <w:rFonts w:eastAsia="Times New Roman" w:cs="Times New Roman"/>
                <w:color w:val="000000"/>
                <w:kern w:val="0"/>
                <w:lang w:eastAsia="pt-BR" w:bidi="ar-SA"/>
              </w:rPr>
              <w:t>Assaré</w:t>
            </w:r>
          </w:p>
        </w:tc>
        <w:tc>
          <w:tcPr>
            <w:tcW w:w="2300" w:type="dxa"/>
            <w:shd w:val="clear" w:color="auto" w:fill="auto"/>
            <w:hideMark/>
          </w:tcPr>
          <w:p w14:paraId="6F330A07" w14:textId="77777777" w:rsidR="00EC6F5F" w:rsidRPr="008D60C1" w:rsidRDefault="00EC6F5F" w:rsidP="00E95B73">
            <w:pPr>
              <w:widowControl/>
              <w:suppressAutoHyphens w:val="0"/>
              <w:rPr>
                <w:rFonts w:eastAsia="Times New Roman" w:cs="Times New Roman"/>
                <w:color w:val="000000"/>
                <w:kern w:val="0"/>
                <w:lang w:eastAsia="pt-BR" w:bidi="ar-SA"/>
              </w:rPr>
            </w:pPr>
            <w:r w:rsidRPr="008D60C1">
              <w:rPr>
                <w:rFonts w:eastAsia="Times New Roman" w:cs="Times New Roman"/>
                <w:color w:val="000000"/>
                <w:kern w:val="0"/>
                <w:lang w:eastAsia="pt-BR" w:bidi="ar-SA"/>
              </w:rPr>
              <w:t>Salitre</w:t>
            </w:r>
          </w:p>
        </w:tc>
      </w:tr>
      <w:tr w:rsidR="00EC6F5F" w:rsidRPr="008D60C1" w14:paraId="7733F00A" w14:textId="77777777" w:rsidTr="00E95B73">
        <w:trPr>
          <w:trHeight w:val="315"/>
          <w:jc w:val="center"/>
        </w:trPr>
        <w:tc>
          <w:tcPr>
            <w:tcW w:w="2440" w:type="dxa"/>
            <w:shd w:val="clear" w:color="auto" w:fill="auto"/>
            <w:noWrap/>
            <w:hideMark/>
          </w:tcPr>
          <w:p w14:paraId="7519AE3E" w14:textId="77777777" w:rsidR="00EC6F5F" w:rsidRPr="008D60C1" w:rsidRDefault="00EC6F5F" w:rsidP="00E95B73">
            <w:pPr>
              <w:widowControl/>
              <w:suppressAutoHyphens w:val="0"/>
              <w:rPr>
                <w:rFonts w:eastAsia="Times New Roman" w:cs="Times New Roman"/>
                <w:color w:val="000000"/>
                <w:kern w:val="0"/>
                <w:lang w:eastAsia="pt-BR" w:bidi="ar-SA"/>
              </w:rPr>
            </w:pPr>
            <w:r w:rsidRPr="008D60C1">
              <w:rPr>
                <w:rFonts w:eastAsia="Times New Roman" w:cs="Times New Roman"/>
                <w:color w:val="000000"/>
                <w:kern w:val="0"/>
                <w:lang w:eastAsia="pt-BR" w:bidi="ar-SA"/>
              </w:rPr>
              <w:t>Campos Sales</w:t>
            </w:r>
          </w:p>
        </w:tc>
        <w:tc>
          <w:tcPr>
            <w:tcW w:w="2300" w:type="dxa"/>
            <w:shd w:val="clear" w:color="auto" w:fill="auto"/>
            <w:hideMark/>
          </w:tcPr>
          <w:p w14:paraId="753E6EF7" w14:textId="77777777" w:rsidR="00EC6F5F" w:rsidRPr="008D60C1" w:rsidRDefault="00EC6F5F" w:rsidP="00E95B73">
            <w:pPr>
              <w:widowControl/>
              <w:suppressAutoHyphens w:val="0"/>
              <w:rPr>
                <w:rFonts w:eastAsia="Times New Roman" w:cs="Times New Roman"/>
                <w:color w:val="000000"/>
                <w:kern w:val="0"/>
                <w:lang w:eastAsia="pt-BR" w:bidi="ar-SA"/>
              </w:rPr>
            </w:pPr>
            <w:r w:rsidRPr="008D60C1">
              <w:rPr>
                <w:rFonts w:eastAsia="Times New Roman" w:cs="Times New Roman"/>
                <w:color w:val="000000"/>
                <w:kern w:val="0"/>
                <w:lang w:eastAsia="pt-BR" w:bidi="ar-SA"/>
              </w:rPr>
              <w:t>Santana do Cariri</w:t>
            </w:r>
          </w:p>
        </w:tc>
      </w:tr>
      <w:tr w:rsidR="00EC6F5F" w:rsidRPr="008D60C1" w14:paraId="3460C444" w14:textId="77777777" w:rsidTr="00E95B73">
        <w:trPr>
          <w:trHeight w:val="315"/>
          <w:jc w:val="center"/>
        </w:trPr>
        <w:tc>
          <w:tcPr>
            <w:tcW w:w="2440" w:type="dxa"/>
            <w:shd w:val="clear" w:color="auto" w:fill="auto"/>
            <w:noWrap/>
            <w:hideMark/>
          </w:tcPr>
          <w:p w14:paraId="1E8CA8A5" w14:textId="77777777" w:rsidR="00EC6F5F" w:rsidRPr="008D60C1" w:rsidRDefault="00EC6F5F" w:rsidP="00E95B73">
            <w:pPr>
              <w:widowControl/>
              <w:suppressAutoHyphens w:val="0"/>
              <w:rPr>
                <w:rFonts w:eastAsia="Times New Roman" w:cs="Times New Roman"/>
                <w:color w:val="000000"/>
                <w:kern w:val="0"/>
                <w:lang w:eastAsia="pt-BR" w:bidi="ar-SA"/>
              </w:rPr>
            </w:pPr>
            <w:r w:rsidRPr="008D60C1">
              <w:rPr>
                <w:rFonts w:eastAsia="Times New Roman" w:cs="Times New Roman"/>
                <w:color w:val="000000"/>
                <w:kern w:val="0"/>
                <w:lang w:eastAsia="pt-BR" w:bidi="ar-SA"/>
              </w:rPr>
              <w:t>Crato</w:t>
            </w:r>
          </w:p>
        </w:tc>
        <w:tc>
          <w:tcPr>
            <w:tcW w:w="2300" w:type="dxa"/>
            <w:shd w:val="clear" w:color="auto" w:fill="auto"/>
            <w:hideMark/>
          </w:tcPr>
          <w:p w14:paraId="152E82E8" w14:textId="77777777" w:rsidR="00EC6F5F" w:rsidRPr="008D60C1" w:rsidRDefault="00EC6F5F" w:rsidP="00E95B73">
            <w:pPr>
              <w:widowControl/>
              <w:suppressAutoHyphens w:val="0"/>
              <w:rPr>
                <w:rFonts w:eastAsia="Times New Roman" w:cs="Times New Roman"/>
                <w:color w:val="000000"/>
                <w:kern w:val="0"/>
                <w:lang w:eastAsia="pt-BR" w:bidi="ar-SA"/>
              </w:rPr>
            </w:pPr>
            <w:r w:rsidRPr="008D60C1">
              <w:rPr>
                <w:rFonts w:eastAsia="Times New Roman" w:cs="Times New Roman"/>
                <w:color w:val="000000"/>
                <w:kern w:val="0"/>
                <w:lang w:eastAsia="pt-BR" w:bidi="ar-SA"/>
              </w:rPr>
              <w:t>Tarrafas</w:t>
            </w:r>
          </w:p>
        </w:tc>
      </w:tr>
      <w:tr w:rsidR="00EC6F5F" w:rsidRPr="008D60C1" w14:paraId="3077A679" w14:textId="77777777" w:rsidTr="00E95B73">
        <w:trPr>
          <w:trHeight w:val="315"/>
          <w:jc w:val="center"/>
        </w:trPr>
        <w:tc>
          <w:tcPr>
            <w:tcW w:w="2440" w:type="dxa"/>
            <w:shd w:val="clear" w:color="auto" w:fill="auto"/>
            <w:noWrap/>
            <w:hideMark/>
          </w:tcPr>
          <w:p w14:paraId="7F563134" w14:textId="77777777" w:rsidR="00EC6F5F" w:rsidRPr="008D60C1" w:rsidRDefault="00EC6F5F" w:rsidP="00E95B73">
            <w:pPr>
              <w:widowControl/>
              <w:suppressAutoHyphens w:val="0"/>
              <w:rPr>
                <w:rFonts w:eastAsia="Times New Roman" w:cs="Times New Roman"/>
                <w:color w:val="000000"/>
                <w:kern w:val="0"/>
                <w:lang w:eastAsia="pt-BR" w:bidi="ar-SA"/>
              </w:rPr>
            </w:pPr>
            <w:r w:rsidRPr="008D60C1">
              <w:rPr>
                <w:rFonts w:eastAsia="Times New Roman" w:cs="Times New Roman"/>
                <w:color w:val="000000"/>
                <w:kern w:val="0"/>
                <w:lang w:eastAsia="pt-BR" w:bidi="ar-SA"/>
              </w:rPr>
              <w:t>Região Crajubar</w:t>
            </w:r>
          </w:p>
        </w:tc>
        <w:tc>
          <w:tcPr>
            <w:tcW w:w="2300" w:type="dxa"/>
            <w:shd w:val="clear" w:color="auto" w:fill="auto"/>
            <w:hideMark/>
          </w:tcPr>
          <w:p w14:paraId="28AA8331" w14:textId="77777777" w:rsidR="00EC6F5F" w:rsidRPr="008D60C1" w:rsidRDefault="00EC6F5F" w:rsidP="00E95B73">
            <w:pPr>
              <w:widowControl/>
              <w:suppressAutoHyphens w:val="0"/>
              <w:rPr>
                <w:rFonts w:eastAsia="Times New Roman" w:cs="Times New Roman"/>
                <w:color w:val="000000"/>
                <w:kern w:val="0"/>
                <w:lang w:eastAsia="pt-BR" w:bidi="ar-SA"/>
              </w:rPr>
            </w:pPr>
            <w:r w:rsidRPr="008D60C1">
              <w:rPr>
                <w:rFonts w:eastAsia="Times New Roman" w:cs="Times New Roman"/>
                <w:color w:val="000000"/>
                <w:kern w:val="0"/>
                <w:lang w:eastAsia="pt-BR" w:bidi="ar-SA"/>
              </w:rPr>
              <w:t>Várzea Alegre</w:t>
            </w:r>
          </w:p>
        </w:tc>
      </w:tr>
    </w:tbl>
    <w:p w14:paraId="793A4838" w14:textId="5DC49BC1" w:rsidR="00EC6F5F" w:rsidRPr="0020486C" w:rsidRDefault="00EC6F5F" w:rsidP="00EC6F5F">
      <w:pPr>
        <w:spacing w:before="240" w:after="240"/>
        <w:jc w:val="both"/>
        <w:rPr>
          <w:b/>
          <w:bCs/>
          <w:iCs/>
        </w:rPr>
      </w:pPr>
      <w:r>
        <w:rPr>
          <w:b/>
        </w:rPr>
        <w:t>10</w:t>
      </w:r>
      <w:r w:rsidRPr="0020486C">
        <w:rPr>
          <w:b/>
        </w:rPr>
        <w:t>.</w:t>
      </w:r>
      <w:r>
        <w:rPr>
          <w:b/>
        </w:rPr>
        <w:t>3</w:t>
      </w:r>
      <w:r w:rsidRPr="0020486C">
        <w:rPr>
          <w:b/>
        </w:rPr>
        <w:t>.1.</w:t>
      </w:r>
      <w:r w:rsidRPr="0020486C">
        <w:t xml:space="preserve"> O fornecimento do objeto licitados se dará mediante expedição de ORDENS DE COMPRA/SERVIÇO, por parte da CONTRATANTE ao licitante vencedor</w:t>
      </w:r>
      <w:r>
        <w:t xml:space="preserve"> </w:t>
      </w:r>
      <w:r w:rsidRPr="0020486C">
        <w:t>de acordo com a necessidade e conveniência das unidades de saúde.</w:t>
      </w:r>
    </w:p>
    <w:p w14:paraId="4BF18B7F" w14:textId="367ABA90" w:rsidR="00EC6F5F" w:rsidRDefault="00EC6F5F" w:rsidP="00EC6F5F">
      <w:pPr>
        <w:spacing w:before="240" w:after="240"/>
        <w:jc w:val="both"/>
        <w:rPr>
          <w:iCs/>
        </w:rPr>
      </w:pPr>
      <w:r>
        <w:rPr>
          <w:b/>
          <w:bCs/>
          <w:iCs/>
        </w:rPr>
        <w:t>10</w:t>
      </w:r>
      <w:r w:rsidRPr="0020486C">
        <w:rPr>
          <w:b/>
          <w:bCs/>
          <w:iCs/>
        </w:rPr>
        <w:t>.</w:t>
      </w:r>
      <w:r>
        <w:rPr>
          <w:b/>
          <w:bCs/>
          <w:iCs/>
        </w:rPr>
        <w:t>3</w:t>
      </w:r>
      <w:r w:rsidRPr="0020486C">
        <w:rPr>
          <w:b/>
          <w:bCs/>
          <w:iCs/>
        </w:rPr>
        <w:t>.</w:t>
      </w:r>
      <w:r>
        <w:rPr>
          <w:b/>
          <w:bCs/>
          <w:iCs/>
        </w:rPr>
        <w:t>2</w:t>
      </w:r>
      <w:r w:rsidRPr="0020486C">
        <w:rPr>
          <w:b/>
          <w:bCs/>
          <w:iCs/>
        </w:rPr>
        <w:t>.</w:t>
      </w:r>
      <w:r w:rsidRPr="0020486C">
        <w:rPr>
          <w:iCs/>
        </w:rPr>
        <w:t xml:space="preserve"> Os veículos ficarão disponíveis de segunda a sábado, conforme solicitação</w:t>
      </w:r>
      <w:r>
        <w:rPr>
          <w:iCs/>
        </w:rPr>
        <w:t>.</w:t>
      </w:r>
    </w:p>
    <w:p w14:paraId="0C816A6C" w14:textId="54FC47FD" w:rsidR="00EC6F5F" w:rsidRPr="002E6436" w:rsidRDefault="00EC6F5F" w:rsidP="00EC6F5F">
      <w:pPr>
        <w:spacing w:before="240" w:after="240"/>
        <w:jc w:val="both"/>
        <w:rPr>
          <w:bCs/>
          <w:iCs/>
        </w:rPr>
      </w:pPr>
      <w:r>
        <w:rPr>
          <w:b/>
          <w:bCs/>
          <w:iCs/>
        </w:rPr>
        <w:t>10.4</w:t>
      </w:r>
      <w:r w:rsidRPr="00DE4E21">
        <w:rPr>
          <w:b/>
          <w:bCs/>
          <w:iCs/>
        </w:rPr>
        <w:t>.</w:t>
      </w:r>
      <w:r w:rsidRPr="002E6436">
        <w:rPr>
          <w:bCs/>
          <w:iCs/>
        </w:rPr>
        <w:t xml:space="preserve"> Em conformidade com o inciso II, do art. 140, da Lei nº 14.133/2021, executado o contratado, a</w:t>
      </w:r>
      <w:r>
        <w:rPr>
          <w:bCs/>
          <w:iCs/>
        </w:rPr>
        <w:t xml:space="preserve"> </w:t>
      </w:r>
      <w:r w:rsidRPr="002E6436">
        <w:rPr>
          <w:bCs/>
          <w:iCs/>
        </w:rPr>
        <w:t>contratante receberá o objeto em duas etapas:</w:t>
      </w:r>
    </w:p>
    <w:p w14:paraId="5BDC5832" w14:textId="77777777" w:rsidR="00EC6F5F" w:rsidRPr="002E6436" w:rsidRDefault="00EC6F5F" w:rsidP="00EC6F5F">
      <w:pPr>
        <w:spacing w:before="240" w:after="240"/>
        <w:jc w:val="both"/>
        <w:rPr>
          <w:bCs/>
          <w:iCs/>
        </w:rPr>
      </w:pPr>
      <w:r w:rsidRPr="002E6436">
        <w:rPr>
          <w:bCs/>
          <w:iCs/>
        </w:rPr>
        <w:t>a) Provisoriamente, pelo responsável por seu acompanhamento e fiscalização, para efeito de posterior</w:t>
      </w:r>
      <w:r>
        <w:rPr>
          <w:bCs/>
          <w:iCs/>
        </w:rPr>
        <w:t xml:space="preserve"> </w:t>
      </w:r>
      <w:r w:rsidRPr="002E6436">
        <w:rPr>
          <w:bCs/>
          <w:iCs/>
        </w:rPr>
        <w:t>verificação do objeto conforme as especificações exigidas na contratação;</w:t>
      </w:r>
    </w:p>
    <w:p w14:paraId="2F306163" w14:textId="77777777" w:rsidR="00EC6F5F" w:rsidRPr="002E6436" w:rsidRDefault="00EC6F5F" w:rsidP="00EC6F5F">
      <w:pPr>
        <w:spacing w:before="240" w:after="240"/>
        <w:jc w:val="both"/>
        <w:rPr>
          <w:bCs/>
          <w:iCs/>
        </w:rPr>
      </w:pPr>
      <w:r w:rsidRPr="002E6436">
        <w:rPr>
          <w:bCs/>
          <w:iCs/>
        </w:rPr>
        <w:t>a.1) Se os materiais fornecidos e/ou serviços executados pela CONTRATADA não satisfizerem as condições</w:t>
      </w:r>
      <w:r>
        <w:rPr>
          <w:bCs/>
          <w:iCs/>
        </w:rPr>
        <w:t xml:space="preserve"> </w:t>
      </w:r>
      <w:r w:rsidRPr="002E6436">
        <w:rPr>
          <w:bCs/>
          <w:iCs/>
        </w:rPr>
        <w:t>exigidas, serão recusados pela fiscalização e deverão ser substituídos e/ou refeitos dentro do prazo de</w:t>
      </w:r>
      <w:r>
        <w:rPr>
          <w:bCs/>
          <w:iCs/>
        </w:rPr>
        <w:t xml:space="preserve"> </w:t>
      </w:r>
      <w:r w:rsidRPr="002E6436">
        <w:rPr>
          <w:bCs/>
          <w:iCs/>
        </w:rPr>
        <w:t>entrega fixado para a contratação.</w:t>
      </w:r>
    </w:p>
    <w:p w14:paraId="6E14EA07" w14:textId="77777777" w:rsidR="00EC6F5F" w:rsidRDefault="00EC6F5F" w:rsidP="00EC6F5F">
      <w:pPr>
        <w:spacing w:before="240" w:after="240"/>
        <w:jc w:val="both"/>
        <w:rPr>
          <w:bCs/>
          <w:iCs/>
        </w:rPr>
      </w:pPr>
      <w:r w:rsidRPr="002E6436">
        <w:rPr>
          <w:bCs/>
          <w:iCs/>
        </w:rPr>
        <w:t xml:space="preserve">b) Definitivamente, por servidor ou comissão designada pela autoridade competente, em até </w:t>
      </w:r>
      <w:r w:rsidRPr="006C7E8B">
        <w:rPr>
          <w:b/>
          <w:bCs/>
          <w:iCs/>
        </w:rPr>
        <w:t>05 (cinco) dias corridos</w:t>
      </w:r>
      <w:r w:rsidRPr="002E6436">
        <w:rPr>
          <w:bCs/>
          <w:iCs/>
        </w:rPr>
        <w:t>, a contar do recebimento provisório, para a verificação da adequação do objeto aos termos</w:t>
      </w:r>
      <w:r>
        <w:rPr>
          <w:bCs/>
          <w:iCs/>
        </w:rPr>
        <w:t xml:space="preserve"> </w:t>
      </w:r>
      <w:r w:rsidRPr="002E6436">
        <w:rPr>
          <w:bCs/>
          <w:iCs/>
        </w:rPr>
        <w:t>contratuais e consequente aceitação.</w:t>
      </w:r>
    </w:p>
    <w:p w14:paraId="3363114B" w14:textId="75D4EC27" w:rsidR="00EC6F5F" w:rsidRDefault="00EC6F5F" w:rsidP="00EC6F5F">
      <w:pPr>
        <w:spacing w:before="240" w:after="240"/>
        <w:jc w:val="both"/>
        <w:rPr>
          <w:bCs/>
          <w:iCs/>
        </w:rPr>
      </w:pPr>
      <w:r>
        <w:rPr>
          <w:b/>
          <w:bCs/>
          <w:iCs/>
        </w:rPr>
        <w:lastRenderedPageBreak/>
        <w:t>10.5</w:t>
      </w:r>
      <w:r w:rsidRPr="00DE4E21">
        <w:rPr>
          <w:b/>
          <w:bCs/>
          <w:iCs/>
        </w:rPr>
        <w:t>.</w:t>
      </w:r>
      <w:r>
        <w:rPr>
          <w:bCs/>
          <w:iCs/>
        </w:rPr>
        <w:t xml:space="preserve"> </w:t>
      </w:r>
      <w:r w:rsidRPr="00DE4E21">
        <w:rPr>
          <w:bCs/>
          <w:iCs/>
        </w:rPr>
        <w:t>A contratada é obrigada a reparar, corrigir, remover, reconstruir ou substituir, às suas expensas, no</w:t>
      </w:r>
      <w:r>
        <w:rPr>
          <w:bCs/>
          <w:iCs/>
        </w:rPr>
        <w:t xml:space="preserve"> </w:t>
      </w:r>
      <w:r w:rsidRPr="00DE4E21">
        <w:rPr>
          <w:bCs/>
          <w:iCs/>
        </w:rPr>
        <w:t>total ou em parte, o objeto da contratação em que se verificarem vícios, defeitos ou incorreções resultantes</w:t>
      </w:r>
      <w:r>
        <w:rPr>
          <w:bCs/>
          <w:iCs/>
        </w:rPr>
        <w:t xml:space="preserve"> </w:t>
      </w:r>
      <w:r w:rsidRPr="00DE4E21">
        <w:rPr>
          <w:bCs/>
          <w:iCs/>
        </w:rPr>
        <w:t>da execução ou de materiais empregados.</w:t>
      </w:r>
    </w:p>
    <w:p w14:paraId="7A9B42BC" w14:textId="3E14BF43" w:rsidR="00EC6F5F" w:rsidRPr="00903047" w:rsidRDefault="00EC6F5F" w:rsidP="00EC6F5F">
      <w:pPr>
        <w:spacing w:before="240" w:after="240"/>
        <w:jc w:val="both"/>
        <w:rPr>
          <w:bCs/>
          <w:iCs/>
        </w:rPr>
      </w:pPr>
      <w:r>
        <w:rPr>
          <w:b/>
          <w:bCs/>
          <w:iCs/>
        </w:rPr>
        <w:t>10.6</w:t>
      </w:r>
      <w:r w:rsidRPr="00DE4E21">
        <w:rPr>
          <w:b/>
          <w:bCs/>
          <w:iCs/>
        </w:rPr>
        <w:t>.</w:t>
      </w:r>
      <w:r>
        <w:rPr>
          <w:bCs/>
          <w:iCs/>
        </w:rPr>
        <w:t xml:space="preserve"> </w:t>
      </w:r>
      <w:r w:rsidRPr="00DE4E21">
        <w:rPr>
          <w:bCs/>
          <w:iCs/>
        </w:rPr>
        <w:t>Em hipótese alguma serão aceitos produtos em desacordo com as condições pactuadas, ficando, sob</w:t>
      </w:r>
      <w:r>
        <w:rPr>
          <w:bCs/>
          <w:iCs/>
        </w:rPr>
        <w:t xml:space="preserve"> </w:t>
      </w:r>
      <w:r w:rsidRPr="00DE4E21">
        <w:rPr>
          <w:bCs/>
          <w:iCs/>
        </w:rPr>
        <w:t>responsabilidade da CONTRATADA, o controle de qualidade do fornecimento, bem como a repetição às suas</w:t>
      </w:r>
      <w:r>
        <w:rPr>
          <w:bCs/>
          <w:iCs/>
        </w:rPr>
        <w:t xml:space="preserve"> </w:t>
      </w:r>
      <w:r w:rsidRPr="00DE4E21">
        <w:rPr>
          <w:bCs/>
          <w:iCs/>
        </w:rPr>
        <w:t>próprias custas para correção de falhas, visando a apresentação da qualidade e resultados requisitados.</w:t>
      </w:r>
    </w:p>
    <w:p w14:paraId="315C13FE" w14:textId="1D5E55A8" w:rsidR="00EC6F5F" w:rsidRPr="00DA1345" w:rsidRDefault="00EC6F5F" w:rsidP="00EC6F5F">
      <w:pPr>
        <w:spacing w:before="240" w:after="240"/>
        <w:jc w:val="both"/>
        <w:rPr>
          <w:iCs/>
        </w:rPr>
      </w:pPr>
      <w:r>
        <w:rPr>
          <w:b/>
          <w:bCs/>
          <w:iCs/>
        </w:rPr>
        <w:t>10.7</w:t>
      </w:r>
      <w:r w:rsidRPr="00DA1345">
        <w:rPr>
          <w:b/>
          <w:bCs/>
          <w:iCs/>
        </w:rPr>
        <w:t>.</w:t>
      </w:r>
      <w:r w:rsidRPr="00DA1345">
        <w:rPr>
          <w:iCs/>
        </w:rPr>
        <w:t xml:space="preserve"> Os bens deverão ser entregues das </w:t>
      </w:r>
      <w:r w:rsidRPr="00DA1345">
        <w:rPr>
          <w:b/>
          <w:iCs/>
        </w:rPr>
        <w:t>0</w:t>
      </w:r>
      <w:r>
        <w:rPr>
          <w:b/>
          <w:iCs/>
        </w:rPr>
        <w:t>8</w:t>
      </w:r>
      <w:r w:rsidRPr="00DA1345">
        <w:rPr>
          <w:b/>
          <w:iCs/>
        </w:rPr>
        <w:t>h:00min às 1</w:t>
      </w:r>
      <w:r>
        <w:rPr>
          <w:b/>
          <w:iCs/>
        </w:rPr>
        <w:t>7</w:t>
      </w:r>
      <w:r w:rsidRPr="00DA1345">
        <w:rPr>
          <w:b/>
          <w:iCs/>
        </w:rPr>
        <w:t>h:00min</w:t>
      </w:r>
      <w:r w:rsidRPr="00DA1345">
        <w:rPr>
          <w:iCs/>
        </w:rPr>
        <w:t xml:space="preserve"> no seguinte endereço: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EC6F5F" w:rsidRPr="00DA1345" w14:paraId="732B1C61" w14:textId="77777777" w:rsidTr="00E95B73">
        <w:trPr>
          <w:trHeight w:val="70"/>
          <w:jc w:val="center"/>
        </w:trPr>
        <w:tc>
          <w:tcPr>
            <w:tcW w:w="8926" w:type="dxa"/>
            <w:shd w:val="pct20" w:color="000000" w:fill="FFFFFF"/>
            <w:vAlign w:val="center"/>
            <w:hideMark/>
          </w:tcPr>
          <w:p w14:paraId="3477CE1E" w14:textId="77777777" w:rsidR="00EC6F5F" w:rsidRPr="00DA1345" w:rsidRDefault="00EC6F5F" w:rsidP="00E95B73">
            <w:pPr>
              <w:widowControl/>
              <w:suppressAutoHyphens w:val="0"/>
              <w:jc w:val="center"/>
              <w:rPr>
                <w:rFonts w:eastAsia="Times New Roman"/>
                <w:b/>
                <w:color w:val="000000"/>
                <w:lang w:eastAsia="pt-BR"/>
              </w:rPr>
            </w:pPr>
            <w:r w:rsidRPr="00DA1345">
              <w:rPr>
                <w:rFonts w:eastAsia="Times New Roman"/>
                <w:b/>
                <w:color w:val="000000"/>
                <w:lang w:eastAsia="pt-BR"/>
              </w:rPr>
              <w:t>LOCAL DE ENTREGA</w:t>
            </w:r>
          </w:p>
        </w:tc>
      </w:tr>
      <w:tr w:rsidR="00EC6F5F" w:rsidRPr="00DA1345" w14:paraId="2ADD7122" w14:textId="77777777" w:rsidTr="00E95B73">
        <w:trPr>
          <w:trHeight w:val="405"/>
          <w:jc w:val="center"/>
        </w:trPr>
        <w:tc>
          <w:tcPr>
            <w:tcW w:w="8926" w:type="dxa"/>
            <w:shd w:val="pct5" w:color="000000" w:fill="FFFFFF"/>
          </w:tcPr>
          <w:p w14:paraId="57EC9A04" w14:textId="77777777" w:rsidR="00EC6F5F" w:rsidRPr="00DA1345" w:rsidRDefault="00EC6F5F" w:rsidP="00E95B73">
            <w:pPr>
              <w:widowControl/>
              <w:suppressAutoHyphens w:val="0"/>
              <w:jc w:val="both"/>
              <w:rPr>
                <w:rFonts w:eastAsia="Times New Roman"/>
                <w:b/>
                <w:bCs/>
                <w:i/>
                <w:iCs/>
                <w:color w:val="000000"/>
                <w:lang w:eastAsia="pt-BR"/>
              </w:rPr>
            </w:pPr>
            <w:r>
              <w:rPr>
                <w:rFonts w:eastAsia="Times New Roman"/>
                <w:b/>
                <w:bCs/>
                <w:i/>
                <w:iCs/>
                <w:color w:val="000000"/>
                <w:lang w:eastAsia="pt-BR"/>
              </w:rPr>
              <w:t>Consórcio Público de saúde da Microrregião de Crato- CPSMC</w:t>
            </w:r>
            <w:r w:rsidRPr="00DA1345">
              <w:rPr>
                <w:rFonts w:eastAsia="Times New Roman"/>
                <w:b/>
                <w:bCs/>
                <w:i/>
                <w:iCs/>
                <w:color w:val="000000"/>
                <w:lang w:eastAsia="pt-BR"/>
              </w:rPr>
              <w:t>, Rua: Vicente Alencar Oliveira S/N, Bairro Mirandão - Crato – CE - CEP: 63.125-070</w:t>
            </w:r>
          </w:p>
        </w:tc>
      </w:tr>
    </w:tbl>
    <w:p w14:paraId="0C49EB7D" w14:textId="46E63F30" w:rsidR="00EC6F5F" w:rsidRPr="00DA1345" w:rsidRDefault="00EC6F5F" w:rsidP="00EC6F5F">
      <w:pPr>
        <w:spacing w:before="240" w:after="240"/>
        <w:jc w:val="both"/>
        <w:rPr>
          <w:bCs/>
          <w:iCs/>
        </w:rPr>
      </w:pPr>
      <w:r>
        <w:rPr>
          <w:b/>
          <w:bCs/>
          <w:iCs/>
        </w:rPr>
        <w:t>10</w:t>
      </w:r>
      <w:r w:rsidRPr="00DA1345">
        <w:rPr>
          <w:b/>
          <w:bCs/>
          <w:iCs/>
        </w:rPr>
        <w:t>.</w:t>
      </w:r>
      <w:r>
        <w:rPr>
          <w:b/>
          <w:bCs/>
          <w:iCs/>
        </w:rPr>
        <w:t>7</w:t>
      </w:r>
      <w:r w:rsidRPr="00DA1345">
        <w:rPr>
          <w:b/>
          <w:bCs/>
          <w:iCs/>
        </w:rPr>
        <w:t>.</w:t>
      </w:r>
      <w:r>
        <w:rPr>
          <w:b/>
          <w:bCs/>
          <w:iCs/>
        </w:rPr>
        <w:t>1.</w:t>
      </w:r>
      <w:r w:rsidRPr="00DA1345">
        <w:rPr>
          <w:b/>
          <w:bCs/>
          <w:iCs/>
        </w:rPr>
        <w:t xml:space="preserve"> </w:t>
      </w:r>
      <w:r w:rsidRPr="00DA1345">
        <w:rPr>
          <w:bCs/>
          <w:iCs/>
        </w:rPr>
        <w:t>O local de entrega poderá sofrer alteração de acordo com a conveniência do contratante, que comunicará previamente à contratada, ficando o custo do traslado (incluindo no preço dos bens), às expensas da contratada.</w:t>
      </w:r>
    </w:p>
    <w:p w14:paraId="0ADBCE7D" w14:textId="77FD4EBF" w:rsidR="00EC6F5F" w:rsidRPr="00DA1345" w:rsidRDefault="00EC6F5F" w:rsidP="00EC6F5F">
      <w:pPr>
        <w:spacing w:before="240" w:after="240"/>
        <w:jc w:val="both"/>
        <w:rPr>
          <w:bCs/>
          <w:iCs/>
        </w:rPr>
      </w:pPr>
      <w:r>
        <w:rPr>
          <w:b/>
          <w:bCs/>
          <w:iCs/>
        </w:rPr>
        <w:t>10</w:t>
      </w:r>
      <w:r w:rsidRPr="00DA1345">
        <w:rPr>
          <w:b/>
          <w:bCs/>
          <w:iCs/>
        </w:rPr>
        <w:t>.</w:t>
      </w:r>
      <w:r>
        <w:rPr>
          <w:b/>
          <w:bCs/>
          <w:iCs/>
        </w:rPr>
        <w:t>7</w:t>
      </w:r>
      <w:r w:rsidRPr="00DA1345">
        <w:rPr>
          <w:b/>
          <w:bCs/>
          <w:iCs/>
        </w:rPr>
        <w:t>.</w:t>
      </w:r>
      <w:r>
        <w:rPr>
          <w:b/>
          <w:bCs/>
          <w:iCs/>
        </w:rPr>
        <w:t>2</w:t>
      </w:r>
      <w:r w:rsidRPr="00DA1345">
        <w:rPr>
          <w:b/>
          <w:bCs/>
          <w:iCs/>
        </w:rPr>
        <w:t>.</w:t>
      </w:r>
      <w:r w:rsidRPr="00DA1345">
        <w:rPr>
          <w:bCs/>
          <w:iCs/>
        </w:rPr>
        <w:t xml:space="preserve"> A falta do </w:t>
      </w:r>
      <w:r>
        <w:rPr>
          <w:bCs/>
          <w:iCs/>
        </w:rPr>
        <w:t xml:space="preserve">objeto </w:t>
      </w:r>
      <w:r w:rsidRPr="00DA1345">
        <w:rPr>
          <w:bCs/>
          <w:iCs/>
        </w:rPr>
        <w:t xml:space="preserve">não poderá ser alegada como motivo de força maior para o atraso, má execução ou inexecução do fornecimento objeto deste Termo de Referência, e não eximirá a CONTRATADA das sanções a que está sujeita pelo não cumprimento das condições estabelecidas. </w:t>
      </w:r>
    </w:p>
    <w:p w14:paraId="2D8D4E1B" w14:textId="09743C04" w:rsidR="00EC6F5F" w:rsidRPr="0050627B" w:rsidRDefault="00EC6F5F" w:rsidP="00EC6F5F">
      <w:pPr>
        <w:spacing w:before="240" w:after="240"/>
        <w:jc w:val="both"/>
        <w:rPr>
          <w:bCs/>
          <w:iCs/>
        </w:rPr>
      </w:pPr>
      <w:r>
        <w:rPr>
          <w:b/>
          <w:bCs/>
          <w:iCs/>
        </w:rPr>
        <w:t>10</w:t>
      </w:r>
      <w:r w:rsidRPr="00621F68">
        <w:rPr>
          <w:b/>
          <w:bCs/>
          <w:iCs/>
        </w:rPr>
        <w:t>.</w:t>
      </w:r>
      <w:r>
        <w:rPr>
          <w:b/>
          <w:bCs/>
          <w:iCs/>
        </w:rPr>
        <w:t>7</w:t>
      </w:r>
      <w:r w:rsidRPr="00621F68">
        <w:rPr>
          <w:b/>
          <w:bCs/>
          <w:iCs/>
        </w:rPr>
        <w:t>.</w:t>
      </w:r>
      <w:r>
        <w:rPr>
          <w:b/>
          <w:bCs/>
          <w:iCs/>
        </w:rPr>
        <w:t>3.</w:t>
      </w:r>
      <w:r w:rsidRPr="00621F68">
        <w:rPr>
          <w:bCs/>
          <w:iCs/>
        </w:rPr>
        <w:t xml:space="preserve"> Em hipótese alguma serão aceitos produtos em desacordo com as condições pactuadas, ficando, sob responsabilidade da CONTRATADA, o controle de qualidade do fornecimento, bem como a repetição às suas próprias custas para correção de falhas, visando a apresentação da qualidade e resultados requisitados.</w:t>
      </w:r>
    </w:p>
    <w:p w14:paraId="169F3731" w14:textId="00E12110" w:rsidR="00A43D93" w:rsidRPr="00295EE7" w:rsidRDefault="00295EE7" w:rsidP="00A43D93">
      <w:pPr>
        <w:spacing w:before="240" w:after="240"/>
        <w:jc w:val="both"/>
      </w:pPr>
      <w:r w:rsidRPr="00661D0D">
        <w:rPr>
          <w:b/>
          <w:bCs/>
        </w:rPr>
        <w:t>CLÁUSULA</w:t>
      </w:r>
      <w:r w:rsidR="00A43D93" w:rsidRPr="00661D0D">
        <w:rPr>
          <w:rFonts w:eastAsia="Arial"/>
          <w:b/>
          <w:bCs/>
        </w:rPr>
        <w:t xml:space="preserve"> </w:t>
      </w:r>
      <w:r w:rsidR="00A43D93" w:rsidRPr="00661D0D">
        <w:rPr>
          <w:b/>
          <w:bCs/>
        </w:rPr>
        <w:t xml:space="preserve">DÉCIMA PRIMEIRA - </w:t>
      </w:r>
      <w:bookmarkStart w:id="5" w:name="_Hlk155171854"/>
      <w:r w:rsidR="00A43D93" w:rsidRPr="00661D0D">
        <w:rPr>
          <w:b/>
          <w:bCs/>
        </w:rPr>
        <w:t>DA LIQUIDAÇÃO E PAGAMENTO</w:t>
      </w:r>
    </w:p>
    <w:bookmarkEnd w:id="5"/>
    <w:p w14:paraId="75150A52" w14:textId="77777777" w:rsidR="00A43D93" w:rsidRDefault="00A43D93" w:rsidP="00A43D93">
      <w:pPr>
        <w:spacing w:before="240" w:after="240"/>
        <w:jc w:val="both"/>
        <w:rPr>
          <w:iCs/>
        </w:rPr>
      </w:pPr>
      <w:r>
        <w:rPr>
          <w:b/>
          <w:bCs/>
          <w:iCs/>
        </w:rPr>
        <w:t>11</w:t>
      </w:r>
      <w:r w:rsidRPr="006C47EB">
        <w:rPr>
          <w:b/>
          <w:bCs/>
          <w:iCs/>
        </w:rPr>
        <w:t>.1.</w:t>
      </w:r>
      <w:r w:rsidRPr="006C47EB">
        <w:rPr>
          <w:iCs/>
        </w:rPr>
        <w:t xml:space="preserve"> </w:t>
      </w:r>
      <w:bookmarkStart w:id="6" w:name="_Hlk155171800"/>
      <w:r>
        <w:rPr>
          <w:iCs/>
        </w:rPr>
        <w:t>A liquidação e o</w:t>
      </w:r>
      <w:r w:rsidRPr="006C47EB">
        <w:rPr>
          <w:iCs/>
        </w:rPr>
        <w:t xml:space="preserve"> pagamento serão realizados no prazo máximo de até </w:t>
      </w:r>
      <w:r w:rsidRPr="006C47EB">
        <w:rPr>
          <w:b/>
          <w:bCs/>
          <w:iCs/>
        </w:rPr>
        <w:t>30 (trinta) dias</w:t>
      </w:r>
      <w:r w:rsidRPr="006C47EB">
        <w:rPr>
          <w:iCs/>
        </w:rPr>
        <w:t>, contados a partir do recebimento</w:t>
      </w:r>
      <w:r>
        <w:rPr>
          <w:iCs/>
        </w:rPr>
        <w:t xml:space="preserve"> do objeto, mediante apresentação</w:t>
      </w:r>
      <w:r w:rsidRPr="006C47EB">
        <w:rPr>
          <w:iCs/>
        </w:rPr>
        <w:t xml:space="preserve"> da Nota</w:t>
      </w:r>
      <w:r>
        <w:rPr>
          <w:iCs/>
        </w:rPr>
        <w:t xml:space="preserve"> </w:t>
      </w:r>
      <w:r w:rsidRPr="006C47EB">
        <w:rPr>
          <w:iCs/>
        </w:rPr>
        <w:t>Fiscal</w:t>
      </w:r>
      <w:r>
        <w:rPr>
          <w:iCs/>
        </w:rPr>
        <w:t>/</w:t>
      </w:r>
      <w:r w:rsidRPr="006C47EB">
        <w:rPr>
          <w:iCs/>
        </w:rPr>
        <w:t xml:space="preserve">Fatura, </w:t>
      </w:r>
      <w:r w:rsidRPr="0044699E">
        <w:rPr>
          <w:iCs/>
        </w:rPr>
        <w:t>devidamente atestada pelo(a)</w:t>
      </w:r>
      <w:r>
        <w:rPr>
          <w:iCs/>
        </w:rPr>
        <w:t xml:space="preserve"> empregado público competente. Os pagamentos serão realizados </w:t>
      </w:r>
      <w:r w:rsidRPr="006C47EB">
        <w:rPr>
          <w:iCs/>
        </w:rPr>
        <w:t>através de ordem bancária, para crédito em banco, agência e conta corrente indicados pelo contratado.</w:t>
      </w:r>
      <w:bookmarkEnd w:id="6"/>
    </w:p>
    <w:p w14:paraId="4339DC7B" w14:textId="77777777" w:rsidR="00A43D93" w:rsidRDefault="00A43D93" w:rsidP="00A43D93">
      <w:pPr>
        <w:spacing w:before="240" w:after="240"/>
        <w:jc w:val="both"/>
        <w:rPr>
          <w:iCs/>
        </w:rPr>
      </w:pPr>
      <w:r>
        <w:rPr>
          <w:b/>
          <w:bCs/>
          <w:iCs/>
        </w:rPr>
        <w:t>11</w:t>
      </w:r>
      <w:r w:rsidRPr="006C47EB">
        <w:rPr>
          <w:b/>
          <w:bCs/>
          <w:iCs/>
        </w:rPr>
        <w:t>.2.</w:t>
      </w:r>
      <w:r w:rsidRPr="006C47EB">
        <w:rPr>
          <w:iCs/>
        </w:rPr>
        <w:t xml:space="preserve"> Considera-se ocorrido o recebimento da nota fiscal ou fatura quando o órgão contratante atestar a execução do</w:t>
      </w:r>
      <w:r>
        <w:rPr>
          <w:iCs/>
        </w:rPr>
        <w:t xml:space="preserve"> </w:t>
      </w:r>
      <w:r w:rsidRPr="006C47EB">
        <w:rPr>
          <w:iCs/>
        </w:rPr>
        <w:t>objeto do contrato.</w:t>
      </w:r>
    </w:p>
    <w:p w14:paraId="1DCC3BB8" w14:textId="77777777" w:rsidR="00A43D93" w:rsidRDefault="00A43D93" w:rsidP="00A43D93">
      <w:pPr>
        <w:spacing w:before="240" w:after="240"/>
        <w:jc w:val="both"/>
        <w:rPr>
          <w:iCs/>
        </w:rPr>
      </w:pPr>
      <w:r>
        <w:rPr>
          <w:b/>
          <w:bCs/>
          <w:iCs/>
        </w:rPr>
        <w:t>11</w:t>
      </w:r>
      <w:r w:rsidRPr="006C47EB">
        <w:rPr>
          <w:b/>
          <w:bCs/>
          <w:iCs/>
        </w:rPr>
        <w:t>.3.</w:t>
      </w:r>
      <w:r w:rsidRPr="006C47EB">
        <w:rPr>
          <w:iCs/>
        </w:rPr>
        <w:t xml:space="preserve"> A Nota Fiscal ou Fatura deverá ser obrigatoriamente acompanhada da</w:t>
      </w:r>
      <w:r>
        <w:rPr>
          <w:iCs/>
        </w:rPr>
        <w:t>s seguintes</w:t>
      </w:r>
      <w:r w:rsidRPr="006C47EB">
        <w:rPr>
          <w:iCs/>
        </w:rPr>
        <w:t xml:space="preserve"> comprovaç</w:t>
      </w:r>
      <w:r>
        <w:rPr>
          <w:iCs/>
        </w:rPr>
        <w:t>ões:</w:t>
      </w:r>
    </w:p>
    <w:p w14:paraId="3F1BBDF0" w14:textId="77777777" w:rsidR="00A43D93" w:rsidRPr="006C3110" w:rsidRDefault="00A43D93" w:rsidP="00A43D93">
      <w:pPr>
        <w:spacing w:before="240" w:after="240"/>
        <w:jc w:val="both"/>
        <w:rPr>
          <w:b/>
          <w:bCs/>
          <w:iCs/>
        </w:rPr>
      </w:pPr>
      <w:r>
        <w:rPr>
          <w:b/>
          <w:bCs/>
          <w:iCs/>
        </w:rPr>
        <w:t>11</w:t>
      </w:r>
      <w:r w:rsidRPr="006C3110">
        <w:rPr>
          <w:b/>
          <w:bCs/>
          <w:iCs/>
        </w:rPr>
        <w:t>.3.1.</w:t>
      </w:r>
      <w:r>
        <w:rPr>
          <w:iCs/>
        </w:rPr>
        <w:t xml:space="preserve"> </w:t>
      </w:r>
      <w:r w:rsidRPr="00ED63FB">
        <w:rPr>
          <w:iCs/>
        </w:rPr>
        <w:t>Certidão Negativa de Débito (CND) relativa a Créditos Tributários Federais e à Dívida Ativa da União, do Estado e do Município, o Certificado de Regularidade do FGTS (CRF) e a Certidão Negativa de Débitos Trabalhistas (CNDT).</w:t>
      </w:r>
      <w:r w:rsidRPr="00ED63FB">
        <w:rPr>
          <w:b/>
          <w:bCs/>
          <w:iCs/>
        </w:rPr>
        <w:t xml:space="preserve"> </w:t>
      </w:r>
    </w:p>
    <w:p w14:paraId="26526D97" w14:textId="77777777" w:rsidR="00A43D93" w:rsidRDefault="00A43D93" w:rsidP="00A43D93">
      <w:pPr>
        <w:spacing w:before="240" w:after="240"/>
        <w:jc w:val="both"/>
        <w:rPr>
          <w:iCs/>
        </w:rPr>
      </w:pPr>
      <w:r>
        <w:rPr>
          <w:b/>
          <w:bCs/>
          <w:iCs/>
        </w:rPr>
        <w:t>11</w:t>
      </w:r>
      <w:r w:rsidRPr="006C3110">
        <w:rPr>
          <w:b/>
          <w:bCs/>
          <w:iCs/>
        </w:rPr>
        <w:t>.4.</w:t>
      </w:r>
      <w:r w:rsidRPr="006C3110">
        <w:rPr>
          <w:iCs/>
        </w:rPr>
        <w:t xml:space="preserve"> Havendo erro na apresentação da Nota Fiscal ou dos documentos pertinentes à contratação, ou, ainda, circunstância</w:t>
      </w:r>
      <w:r>
        <w:rPr>
          <w:iCs/>
        </w:rPr>
        <w:t xml:space="preserve"> </w:t>
      </w:r>
      <w:r w:rsidRPr="006C3110">
        <w:rPr>
          <w:iCs/>
        </w:rPr>
        <w:t>que impeça a liquidação da despesa, como, por exemplo, obrigação financeira pendente, decorrente de penalidade imposta</w:t>
      </w:r>
      <w:r>
        <w:rPr>
          <w:iCs/>
        </w:rPr>
        <w:t xml:space="preserve"> </w:t>
      </w:r>
      <w:r w:rsidRPr="006C3110">
        <w:rPr>
          <w:iCs/>
        </w:rPr>
        <w:t xml:space="preserve">ou inadimplência, o </w:t>
      </w:r>
      <w:r w:rsidRPr="006C3110">
        <w:rPr>
          <w:iCs/>
        </w:rPr>
        <w:lastRenderedPageBreak/>
        <w:t>pagamento ficará sobrestado até que a Contratada providencie as medidas saneadoras. Nesta hipótese,</w:t>
      </w:r>
      <w:r>
        <w:rPr>
          <w:iCs/>
        </w:rPr>
        <w:t xml:space="preserve"> </w:t>
      </w:r>
      <w:r w:rsidRPr="006C3110">
        <w:rPr>
          <w:iCs/>
        </w:rPr>
        <w:t>o prazo para pagamento iniciar-se-á após a comprovação da regularização da situação, não acarretando qualquer ônus para</w:t>
      </w:r>
      <w:r>
        <w:rPr>
          <w:iCs/>
        </w:rPr>
        <w:t xml:space="preserve"> </w:t>
      </w:r>
      <w:r w:rsidRPr="006C3110">
        <w:rPr>
          <w:iCs/>
        </w:rPr>
        <w:t>a Contratante.</w:t>
      </w:r>
    </w:p>
    <w:p w14:paraId="434305AF" w14:textId="77777777" w:rsidR="00A43D93" w:rsidRDefault="00A43D93" w:rsidP="00A43D93">
      <w:pPr>
        <w:spacing w:before="240" w:after="240"/>
        <w:jc w:val="both"/>
        <w:rPr>
          <w:iCs/>
        </w:rPr>
      </w:pPr>
      <w:r>
        <w:rPr>
          <w:b/>
          <w:bCs/>
          <w:iCs/>
        </w:rPr>
        <w:t>11</w:t>
      </w:r>
      <w:r w:rsidRPr="006C3110">
        <w:rPr>
          <w:b/>
          <w:bCs/>
          <w:iCs/>
        </w:rPr>
        <w:t>.5.</w:t>
      </w:r>
      <w:r>
        <w:rPr>
          <w:iCs/>
        </w:rPr>
        <w:t xml:space="preserve"> </w:t>
      </w:r>
      <w:r w:rsidRPr="006C3110">
        <w:rPr>
          <w:iCs/>
        </w:rPr>
        <w:t>Será considerada data do pagamento o dia em que constar como emitida a ordem bancária para pagamento.</w:t>
      </w:r>
    </w:p>
    <w:p w14:paraId="7D3DDD84" w14:textId="17009625" w:rsidR="00A43D93" w:rsidRPr="00DF735E" w:rsidRDefault="00A43D93" w:rsidP="00A43D93">
      <w:pPr>
        <w:spacing w:before="240" w:after="240"/>
        <w:jc w:val="both"/>
        <w:rPr>
          <w:iCs/>
        </w:rPr>
      </w:pPr>
      <w:r>
        <w:rPr>
          <w:b/>
          <w:bCs/>
          <w:iCs/>
        </w:rPr>
        <w:t>11</w:t>
      </w:r>
      <w:r w:rsidRPr="00DF735E">
        <w:rPr>
          <w:b/>
          <w:bCs/>
          <w:iCs/>
        </w:rPr>
        <w:t>.6.</w:t>
      </w:r>
      <w:r w:rsidRPr="00DF735E">
        <w:rPr>
          <w:iCs/>
        </w:rPr>
        <w:t xml:space="preserve"> Nos casos de eventuais atrasos de pagamento, desde que o fornecedor beneficiário não</w:t>
      </w:r>
      <w:r>
        <w:rPr>
          <w:iCs/>
        </w:rPr>
        <w:t xml:space="preserve"> </w:t>
      </w:r>
      <w:r w:rsidRPr="00DF735E">
        <w:rPr>
          <w:iCs/>
        </w:rPr>
        <w:t>tenha concorrido de alguma forma para tanto, fica convencionado que os encargos moratórios</w:t>
      </w:r>
      <w:r>
        <w:rPr>
          <w:iCs/>
        </w:rPr>
        <w:t xml:space="preserve"> </w:t>
      </w:r>
      <w:r w:rsidRPr="00DF735E">
        <w:rPr>
          <w:iCs/>
        </w:rPr>
        <w:t xml:space="preserve">devidos, entre o término do prazo referido no item </w:t>
      </w:r>
      <w:r w:rsidR="009011F0" w:rsidRPr="009011F0">
        <w:rPr>
          <w:b/>
          <w:iCs/>
        </w:rPr>
        <w:t>11</w:t>
      </w:r>
      <w:r w:rsidRPr="009011F0">
        <w:rPr>
          <w:b/>
          <w:iCs/>
        </w:rPr>
        <w:t>.1</w:t>
      </w:r>
      <w:r w:rsidRPr="00DF735E">
        <w:rPr>
          <w:iCs/>
        </w:rPr>
        <w:t xml:space="preserve"> e a data do efetivo</w:t>
      </w:r>
      <w:r>
        <w:rPr>
          <w:iCs/>
        </w:rPr>
        <w:t xml:space="preserve"> </w:t>
      </w:r>
      <w:r w:rsidRPr="00DF735E">
        <w:rPr>
          <w:iCs/>
        </w:rPr>
        <w:t>pagamento da nota fiscal/fatura, a serem incluídos em fatura própria, são calculados por meio</w:t>
      </w:r>
      <w:r>
        <w:rPr>
          <w:iCs/>
        </w:rPr>
        <w:t xml:space="preserve"> </w:t>
      </w:r>
      <w:r w:rsidRPr="00DF735E">
        <w:rPr>
          <w:iCs/>
        </w:rPr>
        <w:t>da aplicação da seguinte fórmula: EM = I x N x VP, onde:</w:t>
      </w:r>
    </w:p>
    <w:p w14:paraId="49681414" w14:textId="77777777" w:rsidR="00A43D93" w:rsidRPr="00DF735E" w:rsidRDefault="00A43D93" w:rsidP="00A43D93">
      <w:pPr>
        <w:spacing w:before="240" w:after="240"/>
        <w:jc w:val="both"/>
        <w:rPr>
          <w:iCs/>
        </w:rPr>
      </w:pPr>
      <w:r w:rsidRPr="00DF735E">
        <w:rPr>
          <w:iCs/>
        </w:rPr>
        <w:t>EM = Encargos Moratórios;</w:t>
      </w:r>
    </w:p>
    <w:p w14:paraId="38D7184F" w14:textId="77777777" w:rsidR="00A43D93" w:rsidRPr="00DF735E" w:rsidRDefault="00A43D93" w:rsidP="00A43D93">
      <w:pPr>
        <w:spacing w:before="240" w:after="240"/>
        <w:jc w:val="both"/>
        <w:rPr>
          <w:iCs/>
        </w:rPr>
      </w:pPr>
      <w:r w:rsidRPr="00DF735E">
        <w:rPr>
          <w:iCs/>
        </w:rPr>
        <w:t>N = Número de dias entre a data prevista para o pagamento e a do efetivo pagamento;</w:t>
      </w:r>
    </w:p>
    <w:p w14:paraId="2ECC6EC2" w14:textId="77777777" w:rsidR="00A43D93" w:rsidRPr="00DF735E" w:rsidRDefault="00A43D93" w:rsidP="00A43D93">
      <w:pPr>
        <w:spacing w:before="240" w:after="240"/>
        <w:jc w:val="both"/>
        <w:rPr>
          <w:iCs/>
        </w:rPr>
      </w:pPr>
      <w:r w:rsidRPr="00DF735E">
        <w:rPr>
          <w:iCs/>
        </w:rPr>
        <w:t>VP = Valor da parcela em atraso;</w:t>
      </w:r>
    </w:p>
    <w:p w14:paraId="73C1DD11" w14:textId="77777777" w:rsidR="00A43D93" w:rsidRPr="00DF735E" w:rsidRDefault="00A43D93" w:rsidP="00A43D93">
      <w:pPr>
        <w:spacing w:before="240" w:after="240"/>
        <w:jc w:val="both"/>
        <w:rPr>
          <w:iCs/>
        </w:rPr>
      </w:pPr>
      <w:r w:rsidRPr="00DF735E">
        <w:rPr>
          <w:iCs/>
        </w:rPr>
        <w:t>I = Índice de compensação financeira = 0,00016438, assim apurado:</w:t>
      </w:r>
    </w:p>
    <w:p w14:paraId="6F4AD826" w14:textId="77777777" w:rsidR="00A43D93" w:rsidRPr="00DF735E" w:rsidRDefault="00A43D93" w:rsidP="00A43D93">
      <w:pPr>
        <w:spacing w:before="240" w:after="240"/>
        <w:jc w:val="both"/>
        <w:rPr>
          <w:iCs/>
        </w:rPr>
      </w:pPr>
      <w:r w:rsidRPr="00DF735E">
        <w:rPr>
          <w:iCs/>
        </w:rPr>
        <w:t>I = i / 365 I = 6/ 100 / 365 I = 0,00016438</w:t>
      </w:r>
    </w:p>
    <w:p w14:paraId="25531721" w14:textId="77777777" w:rsidR="00A43D93" w:rsidRPr="00F720E9" w:rsidRDefault="00A43D93" w:rsidP="00A43D93">
      <w:pPr>
        <w:spacing w:before="240" w:after="240"/>
        <w:jc w:val="both"/>
        <w:rPr>
          <w:iCs/>
        </w:rPr>
      </w:pPr>
      <w:r w:rsidRPr="00F720E9">
        <w:rPr>
          <w:iCs/>
        </w:rPr>
        <w:t>Onde i = taxa percentual anual no valor de 6%.</w:t>
      </w:r>
    </w:p>
    <w:p w14:paraId="7FAB010F" w14:textId="77777777" w:rsidR="00A43D93" w:rsidRDefault="00A43D93" w:rsidP="00A43D93">
      <w:pPr>
        <w:spacing w:before="240" w:after="240"/>
        <w:jc w:val="both"/>
        <w:rPr>
          <w:b/>
          <w:bCs/>
        </w:rPr>
      </w:pPr>
      <w:r w:rsidRPr="00BE0AF0">
        <w:rPr>
          <w:b/>
          <w:bCs/>
        </w:rPr>
        <w:t>CLÁUSULA</w:t>
      </w:r>
      <w:r>
        <w:rPr>
          <w:rFonts w:eastAsia="Arial"/>
          <w:b/>
          <w:bCs/>
        </w:rPr>
        <w:t xml:space="preserve"> DÉCIMA SEGUNDA</w:t>
      </w:r>
      <w:r>
        <w:rPr>
          <w:b/>
          <w:bCs/>
        </w:rPr>
        <w:t xml:space="preserve"> - DO REAJUSTE</w:t>
      </w:r>
    </w:p>
    <w:p w14:paraId="5E54A5DE" w14:textId="35C634E2" w:rsidR="00A43D93" w:rsidRDefault="00A43D93" w:rsidP="00A43D93">
      <w:pPr>
        <w:spacing w:before="240" w:after="240"/>
        <w:jc w:val="both"/>
        <w:rPr>
          <w:bCs/>
          <w:iCs/>
        </w:rPr>
      </w:pPr>
      <w:r w:rsidRPr="00F720E9">
        <w:rPr>
          <w:b/>
          <w:bCs/>
          <w:iCs/>
        </w:rPr>
        <w:t>1</w:t>
      </w:r>
      <w:r>
        <w:rPr>
          <w:b/>
          <w:bCs/>
          <w:iCs/>
        </w:rPr>
        <w:t>2</w:t>
      </w:r>
      <w:r w:rsidRPr="00F720E9">
        <w:rPr>
          <w:b/>
          <w:bCs/>
          <w:iCs/>
        </w:rPr>
        <w:t xml:space="preserve">.1. </w:t>
      </w:r>
      <w:r w:rsidRPr="00545496">
        <w:rPr>
          <w:bCs/>
          <w:iCs/>
        </w:rPr>
        <w:t xml:space="preserve">Os valores iniciais do contrato firmado são fixos e </w:t>
      </w:r>
      <w:r w:rsidRPr="009011F0">
        <w:rPr>
          <w:bCs/>
          <w:iCs/>
        </w:rPr>
        <w:t xml:space="preserve">irreajustáveis pelo prazo de um ano contados da data do orçamento estimado, cuja realização se deu em </w:t>
      </w:r>
      <w:r w:rsidR="0090691B" w:rsidRPr="0090691B">
        <w:rPr>
          <w:b/>
          <w:bCs/>
          <w:iCs/>
        </w:rPr>
        <w:t>14</w:t>
      </w:r>
      <w:r w:rsidRPr="0090691B">
        <w:rPr>
          <w:b/>
          <w:bCs/>
          <w:iCs/>
        </w:rPr>
        <w:t>/</w:t>
      </w:r>
      <w:r w:rsidR="00661D0D" w:rsidRPr="0090691B">
        <w:rPr>
          <w:b/>
          <w:bCs/>
          <w:iCs/>
        </w:rPr>
        <w:t>05</w:t>
      </w:r>
      <w:r w:rsidR="005F0DE1" w:rsidRPr="0090691B">
        <w:rPr>
          <w:b/>
          <w:bCs/>
          <w:iCs/>
        </w:rPr>
        <w:t>/</w:t>
      </w:r>
      <w:r w:rsidRPr="0090691B">
        <w:rPr>
          <w:b/>
          <w:bCs/>
          <w:iCs/>
        </w:rPr>
        <w:t>202</w:t>
      </w:r>
      <w:r w:rsidR="005F0DE1" w:rsidRPr="0090691B">
        <w:rPr>
          <w:b/>
          <w:bCs/>
          <w:iCs/>
        </w:rPr>
        <w:t>6</w:t>
      </w:r>
      <w:r w:rsidRPr="0090691B">
        <w:rPr>
          <w:bCs/>
          <w:iCs/>
        </w:rPr>
        <w:t>.</w:t>
      </w:r>
    </w:p>
    <w:p w14:paraId="706C1494" w14:textId="77777777" w:rsidR="00A43D93" w:rsidRDefault="00A43D93" w:rsidP="00A43D93">
      <w:pPr>
        <w:spacing w:before="240" w:after="240"/>
        <w:jc w:val="both"/>
        <w:rPr>
          <w:bCs/>
          <w:iCs/>
        </w:rPr>
      </w:pPr>
      <w:r w:rsidRPr="00282799">
        <w:rPr>
          <w:b/>
          <w:bCs/>
          <w:iCs/>
        </w:rPr>
        <w:t>1</w:t>
      </w:r>
      <w:r>
        <w:rPr>
          <w:b/>
          <w:bCs/>
          <w:iCs/>
        </w:rPr>
        <w:t>2</w:t>
      </w:r>
      <w:r w:rsidRPr="00282799">
        <w:rPr>
          <w:b/>
          <w:bCs/>
          <w:iCs/>
        </w:rPr>
        <w:t>.2.</w:t>
      </w:r>
      <w:r>
        <w:rPr>
          <w:bCs/>
          <w:iCs/>
        </w:rPr>
        <w:t xml:space="preserve"> </w:t>
      </w:r>
      <w:r w:rsidRPr="00887527">
        <w:rPr>
          <w:bCs/>
          <w:iCs/>
        </w:rPr>
        <w:t>Os valores iniciais poderão ser reajustados para as obrigações iniciadas e concluídas após</w:t>
      </w:r>
      <w:r>
        <w:rPr>
          <w:bCs/>
          <w:iCs/>
        </w:rPr>
        <w:t xml:space="preserve"> </w:t>
      </w:r>
      <w:r w:rsidRPr="00887527">
        <w:rPr>
          <w:bCs/>
          <w:iCs/>
        </w:rPr>
        <w:t>a decorrência da anualidade exposta no item anterior.</w:t>
      </w:r>
    </w:p>
    <w:p w14:paraId="7D5E7749" w14:textId="77777777" w:rsidR="00A43D93" w:rsidRDefault="00A43D93" w:rsidP="00A43D93">
      <w:pPr>
        <w:spacing w:before="240" w:after="240"/>
        <w:jc w:val="both"/>
        <w:rPr>
          <w:bCs/>
          <w:iCs/>
        </w:rPr>
      </w:pPr>
      <w:r w:rsidRPr="00282799">
        <w:rPr>
          <w:b/>
          <w:bCs/>
          <w:iCs/>
        </w:rPr>
        <w:t>1</w:t>
      </w:r>
      <w:r>
        <w:rPr>
          <w:b/>
          <w:bCs/>
          <w:iCs/>
        </w:rPr>
        <w:t>2</w:t>
      </w:r>
      <w:r w:rsidRPr="00282799">
        <w:rPr>
          <w:b/>
          <w:bCs/>
          <w:iCs/>
        </w:rPr>
        <w:t>.3.</w:t>
      </w:r>
      <w:r>
        <w:rPr>
          <w:bCs/>
          <w:iCs/>
        </w:rPr>
        <w:t xml:space="preserve"> </w:t>
      </w:r>
      <w:r w:rsidRPr="00887527">
        <w:rPr>
          <w:bCs/>
          <w:iCs/>
        </w:rPr>
        <w:t>Nos reajustes subsequentes, o interregno mínimo de um ano será contado a partir dos</w:t>
      </w:r>
      <w:r>
        <w:rPr>
          <w:bCs/>
          <w:iCs/>
        </w:rPr>
        <w:t xml:space="preserve"> </w:t>
      </w:r>
      <w:r w:rsidRPr="00887527">
        <w:rPr>
          <w:bCs/>
          <w:iCs/>
        </w:rPr>
        <w:t>efeitos financeiros do último reajuste.</w:t>
      </w:r>
    </w:p>
    <w:p w14:paraId="2C131FBC" w14:textId="77777777" w:rsidR="00A43D93" w:rsidRDefault="00A43D93" w:rsidP="00A43D93">
      <w:pPr>
        <w:spacing w:before="240" w:after="240"/>
        <w:jc w:val="both"/>
        <w:rPr>
          <w:bCs/>
          <w:iCs/>
        </w:rPr>
      </w:pPr>
      <w:r w:rsidRPr="00282799">
        <w:rPr>
          <w:b/>
          <w:bCs/>
          <w:iCs/>
        </w:rPr>
        <w:t>1</w:t>
      </w:r>
      <w:r>
        <w:rPr>
          <w:b/>
          <w:bCs/>
          <w:iCs/>
        </w:rPr>
        <w:t>2</w:t>
      </w:r>
      <w:r w:rsidRPr="00282799">
        <w:rPr>
          <w:b/>
          <w:bCs/>
          <w:iCs/>
        </w:rPr>
        <w:t>.3.1.</w:t>
      </w:r>
      <w:r>
        <w:rPr>
          <w:bCs/>
          <w:iCs/>
        </w:rPr>
        <w:t xml:space="preserve"> </w:t>
      </w:r>
      <w:r w:rsidRPr="00887527">
        <w:rPr>
          <w:bCs/>
          <w:iCs/>
        </w:rPr>
        <w:t>Os preços contratuais serão reajustados com base no índice IPCA, ou, na falta deste,</w:t>
      </w:r>
      <w:r>
        <w:rPr>
          <w:bCs/>
          <w:iCs/>
        </w:rPr>
        <w:t xml:space="preserve"> </w:t>
      </w:r>
      <w:r w:rsidRPr="00887527">
        <w:rPr>
          <w:bCs/>
          <w:iCs/>
        </w:rPr>
        <w:t>pelo IGP-M, acumulado nos últimos 12 (doze) meses, com data-base vinculada à data do</w:t>
      </w:r>
      <w:r>
        <w:rPr>
          <w:bCs/>
          <w:iCs/>
        </w:rPr>
        <w:t xml:space="preserve"> </w:t>
      </w:r>
      <w:r w:rsidRPr="00887527">
        <w:rPr>
          <w:bCs/>
          <w:iCs/>
        </w:rPr>
        <w:t>orçamento estimado, nos termos do §3º do art. 92 da Lei n.º 14.133/2021, salvo na hipótese de</w:t>
      </w:r>
      <w:r>
        <w:rPr>
          <w:bCs/>
          <w:iCs/>
        </w:rPr>
        <w:t xml:space="preserve"> </w:t>
      </w:r>
      <w:r w:rsidRPr="00887527">
        <w:rPr>
          <w:bCs/>
          <w:iCs/>
        </w:rPr>
        <w:t>inexecução do objeto no prazo estipulado, comprovadamente, por falha da CONTRATADA.</w:t>
      </w:r>
    </w:p>
    <w:p w14:paraId="74B53EA5" w14:textId="77777777" w:rsidR="00A43D93" w:rsidRDefault="00A43D93" w:rsidP="00A43D93">
      <w:pPr>
        <w:spacing w:before="240" w:after="240"/>
        <w:jc w:val="both"/>
        <w:rPr>
          <w:bCs/>
          <w:iCs/>
        </w:rPr>
      </w:pPr>
      <w:r w:rsidRPr="00282799">
        <w:rPr>
          <w:b/>
          <w:bCs/>
          <w:iCs/>
        </w:rPr>
        <w:t>1</w:t>
      </w:r>
      <w:r>
        <w:rPr>
          <w:b/>
          <w:bCs/>
          <w:iCs/>
        </w:rPr>
        <w:t>2</w:t>
      </w:r>
      <w:r w:rsidRPr="00282799">
        <w:rPr>
          <w:b/>
          <w:bCs/>
          <w:iCs/>
        </w:rPr>
        <w:t>.3.2.</w:t>
      </w:r>
      <w:r>
        <w:rPr>
          <w:bCs/>
          <w:iCs/>
        </w:rPr>
        <w:t xml:space="preserve"> </w:t>
      </w:r>
      <w:r w:rsidRPr="00887527">
        <w:rPr>
          <w:bCs/>
          <w:iCs/>
        </w:rPr>
        <w:t xml:space="preserve">Apurada a variação do índice nos termos do item </w:t>
      </w:r>
      <w:r w:rsidRPr="00282799">
        <w:rPr>
          <w:b/>
          <w:bCs/>
          <w:iCs/>
        </w:rPr>
        <w:t>1</w:t>
      </w:r>
      <w:r>
        <w:rPr>
          <w:b/>
          <w:bCs/>
          <w:iCs/>
        </w:rPr>
        <w:t>2</w:t>
      </w:r>
      <w:r w:rsidRPr="00282799">
        <w:rPr>
          <w:b/>
          <w:bCs/>
          <w:iCs/>
        </w:rPr>
        <w:t>.3.1</w:t>
      </w:r>
      <w:r w:rsidRPr="00887527">
        <w:rPr>
          <w:bCs/>
          <w:iCs/>
        </w:rPr>
        <w:t>, aplica-se esse percentual sobre</w:t>
      </w:r>
      <w:r>
        <w:rPr>
          <w:bCs/>
          <w:iCs/>
        </w:rPr>
        <w:t xml:space="preserve"> </w:t>
      </w:r>
      <w:r w:rsidRPr="00887527">
        <w:rPr>
          <w:bCs/>
          <w:iCs/>
        </w:rPr>
        <w:t>o valor do contrato constante na cláusula sétima deste instrumento.</w:t>
      </w:r>
    </w:p>
    <w:p w14:paraId="6831277D" w14:textId="77777777" w:rsidR="00A43D93" w:rsidRDefault="00A43D93" w:rsidP="00A43D93">
      <w:pPr>
        <w:spacing w:before="240" w:after="240"/>
        <w:jc w:val="both"/>
        <w:rPr>
          <w:bCs/>
          <w:iCs/>
        </w:rPr>
      </w:pPr>
      <w:r w:rsidRPr="00282799">
        <w:rPr>
          <w:b/>
          <w:bCs/>
          <w:iCs/>
        </w:rPr>
        <w:t>1</w:t>
      </w:r>
      <w:r>
        <w:rPr>
          <w:b/>
          <w:bCs/>
          <w:iCs/>
        </w:rPr>
        <w:t>2</w:t>
      </w:r>
      <w:r w:rsidRPr="00282799">
        <w:rPr>
          <w:b/>
          <w:bCs/>
          <w:iCs/>
        </w:rPr>
        <w:t>.3.3.</w:t>
      </w:r>
      <w:r>
        <w:rPr>
          <w:bCs/>
          <w:iCs/>
        </w:rPr>
        <w:t xml:space="preserve"> </w:t>
      </w:r>
      <w:r w:rsidRPr="00887527">
        <w:rPr>
          <w:bCs/>
          <w:iCs/>
        </w:rPr>
        <w:t>O cálculo do reajuste poderá ser feito utilizando-se a ferramenta do Banco Central do</w:t>
      </w:r>
      <w:r>
        <w:rPr>
          <w:bCs/>
          <w:iCs/>
        </w:rPr>
        <w:t xml:space="preserve"> </w:t>
      </w:r>
      <w:r w:rsidRPr="00887527">
        <w:rPr>
          <w:bCs/>
          <w:iCs/>
        </w:rPr>
        <w:t>Brasil denominada “Calculadora do Cidadão”, disponível no seguinte endereço:https://www3.bcb.gov.br/CALCIDADAO/publico/exibirFormCorrecaoValores.do?method=exibirFormCorrecaoValores.</w:t>
      </w:r>
    </w:p>
    <w:p w14:paraId="40C4E7D0" w14:textId="77777777" w:rsidR="00A43D93" w:rsidRDefault="00A43D93" w:rsidP="00A43D93">
      <w:pPr>
        <w:spacing w:before="240" w:after="240"/>
        <w:jc w:val="both"/>
        <w:rPr>
          <w:bCs/>
          <w:iCs/>
        </w:rPr>
      </w:pPr>
      <w:r w:rsidRPr="00282799">
        <w:rPr>
          <w:b/>
          <w:bCs/>
          <w:iCs/>
        </w:rPr>
        <w:t>1</w:t>
      </w:r>
      <w:r>
        <w:rPr>
          <w:b/>
          <w:bCs/>
          <w:iCs/>
        </w:rPr>
        <w:t>2</w:t>
      </w:r>
      <w:r w:rsidRPr="00282799">
        <w:rPr>
          <w:b/>
          <w:bCs/>
          <w:iCs/>
        </w:rPr>
        <w:t>.4.</w:t>
      </w:r>
      <w:r>
        <w:rPr>
          <w:bCs/>
          <w:iCs/>
        </w:rPr>
        <w:t xml:space="preserve"> </w:t>
      </w:r>
      <w:r w:rsidRPr="00887527">
        <w:rPr>
          <w:bCs/>
          <w:iCs/>
        </w:rPr>
        <w:t xml:space="preserve">Caso os índices acima venham a ser extintos ou, de qualquer forma, não possam mais </w:t>
      </w:r>
      <w:r w:rsidRPr="00887527">
        <w:rPr>
          <w:bCs/>
          <w:iCs/>
        </w:rPr>
        <w:lastRenderedPageBreak/>
        <w:t>ser</w:t>
      </w:r>
      <w:r>
        <w:rPr>
          <w:bCs/>
          <w:iCs/>
        </w:rPr>
        <w:t xml:space="preserve"> </w:t>
      </w:r>
      <w:r w:rsidRPr="00887527">
        <w:rPr>
          <w:bCs/>
          <w:iCs/>
        </w:rPr>
        <w:t>utilizados, será adotado, em substituição, o que vier a ser determinado pela legislação em</w:t>
      </w:r>
      <w:r>
        <w:rPr>
          <w:bCs/>
          <w:iCs/>
        </w:rPr>
        <w:t xml:space="preserve"> </w:t>
      </w:r>
      <w:r w:rsidRPr="00887527">
        <w:rPr>
          <w:bCs/>
          <w:iCs/>
        </w:rPr>
        <w:t>vigor à época</w:t>
      </w:r>
      <w:r>
        <w:rPr>
          <w:bCs/>
          <w:iCs/>
        </w:rPr>
        <w:t>.</w:t>
      </w:r>
    </w:p>
    <w:p w14:paraId="5CFDE4A3" w14:textId="77777777" w:rsidR="00A43D93" w:rsidRDefault="00A43D93" w:rsidP="00A43D93">
      <w:pPr>
        <w:spacing w:before="240" w:after="240"/>
        <w:jc w:val="both"/>
        <w:rPr>
          <w:bCs/>
          <w:iCs/>
        </w:rPr>
      </w:pPr>
      <w:r w:rsidRPr="00282799">
        <w:rPr>
          <w:b/>
          <w:bCs/>
          <w:iCs/>
        </w:rPr>
        <w:t>1</w:t>
      </w:r>
      <w:r>
        <w:rPr>
          <w:b/>
          <w:bCs/>
          <w:iCs/>
        </w:rPr>
        <w:t>2</w:t>
      </w:r>
      <w:r w:rsidRPr="00282799">
        <w:rPr>
          <w:b/>
          <w:bCs/>
          <w:iCs/>
        </w:rPr>
        <w:t>.5.</w:t>
      </w:r>
      <w:r>
        <w:rPr>
          <w:bCs/>
          <w:iCs/>
        </w:rPr>
        <w:t xml:space="preserve"> </w:t>
      </w:r>
      <w:r w:rsidRPr="00282799">
        <w:rPr>
          <w:bCs/>
          <w:iCs/>
        </w:rPr>
        <w:t xml:space="preserve">No caso de atraso ou não divulgação do índice de reajustamento indicado no item </w:t>
      </w:r>
      <w:r w:rsidRPr="00282799">
        <w:rPr>
          <w:b/>
          <w:bCs/>
          <w:iCs/>
        </w:rPr>
        <w:t>1</w:t>
      </w:r>
      <w:r>
        <w:rPr>
          <w:b/>
          <w:bCs/>
          <w:iCs/>
        </w:rPr>
        <w:t>2</w:t>
      </w:r>
      <w:r w:rsidRPr="00282799">
        <w:rPr>
          <w:b/>
          <w:bCs/>
          <w:iCs/>
        </w:rPr>
        <w:t>.3.1</w:t>
      </w:r>
      <w:r w:rsidRPr="00282799">
        <w:rPr>
          <w:bCs/>
          <w:iCs/>
        </w:rPr>
        <w:t>, o</w:t>
      </w:r>
      <w:r>
        <w:rPr>
          <w:bCs/>
          <w:iCs/>
        </w:rPr>
        <w:t xml:space="preserve"> </w:t>
      </w:r>
      <w:r w:rsidRPr="00282799">
        <w:rPr>
          <w:bCs/>
          <w:iCs/>
        </w:rPr>
        <w:t>reajuste será calculado pela última variação conhecida, e a diferença correspondente será</w:t>
      </w:r>
      <w:r>
        <w:rPr>
          <w:bCs/>
          <w:iCs/>
        </w:rPr>
        <w:t xml:space="preserve"> </w:t>
      </w:r>
      <w:r w:rsidRPr="00282799">
        <w:rPr>
          <w:bCs/>
          <w:iCs/>
        </w:rPr>
        <w:t>liquidada tão logo seja divulgado o índice definitivo.</w:t>
      </w:r>
    </w:p>
    <w:p w14:paraId="13392566" w14:textId="77777777" w:rsidR="00A43D93" w:rsidRDefault="00A43D93" w:rsidP="00A43D93">
      <w:pPr>
        <w:spacing w:before="240" w:after="240"/>
        <w:jc w:val="both"/>
        <w:rPr>
          <w:bCs/>
          <w:iCs/>
        </w:rPr>
      </w:pPr>
      <w:r w:rsidRPr="00282799">
        <w:rPr>
          <w:b/>
          <w:bCs/>
          <w:iCs/>
        </w:rPr>
        <w:t>1</w:t>
      </w:r>
      <w:r>
        <w:rPr>
          <w:b/>
          <w:bCs/>
          <w:iCs/>
        </w:rPr>
        <w:t>2</w:t>
      </w:r>
      <w:r w:rsidRPr="00282799">
        <w:rPr>
          <w:b/>
          <w:bCs/>
          <w:iCs/>
        </w:rPr>
        <w:t>.6.</w:t>
      </w:r>
      <w:r>
        <w:rPr>
          <w:bCs/>
          <w:iCs/>
        </w:rPr>
        <w:t xml:space="preserve"> </w:t>
      </w:r>
      <w:r w:rsidRPr="00282799">
        <w:rPr>
          <w:bCs/>
          <w:iCs/>
        </w:rPr>
        <w:t>Na ausência de previsão legal quanto ao índice substituto, as partes elegerão novo índice</w:t>
      </w:r>
      <w:r>
        <w:rPr>
          <w:bCs/>
          <w:iCs/>
        </w:rPr>
        <w:t xml:space="preserve"> </w:t>
      </w:r>
      <w:r w:rsidRPr="00282799">
        <w:rPr>
          <w:bCs/>
          <w:iCs/>
        </w:rPr>
        <w:t>oficial para reajustamento dos preços.</w:t>
      </w:r>
    </w:p>
    <w:p w14:paraId="125C67EA" w14:textId="77777777" w:rsidR="00A43D93" w:rsidRDefault="00A43D93" w:rsidP="00A43D93">
      <w:pPr>
        <w:spacing w:before="240" w:after="240"/>
        <w:jc w:val="both"/>
        <w:rPr>
          <w:bCs/>
          <w:iCs/>
        </w:rPr>
      </w:pPr>
      <w:r w:rsidRPr="00282799">
        <w:rPr>
          <w:b/>
          <w:bCs/>
          <w:iCs/>
        </w:rPr>
        <w:t>1</w:t>
      </w:r>
      <w:r>
        <w:rPr>
          <w:b/>
          <w:bCs/>
          <w:iCs/>
        </w:rPr>
        <w:t>2</w:t>
      </w:r>
      <w:r w:rsidRPr="00282799">
        <w:rPr>
          <w:b/>
          <w:bCs/>
          <w:iCs/>
        </w:rPr>
        <w:t>.7.</w:t>
      </w:r>
      <w:r>
        <w:rPr>
          <w:bCs/>
          <w:iCs/>
        </w:rPr>
        <w:t xml:space="preserve"> </w:t>
      </w:r>
      <w:r w:rsidRPr="00282799">
        <w:rPr>
          <w:bCs/>
          <w:iCs/>
        </w:rPr>
        <w:t>O reajuste deverá ser precedido de solicitação da CONTRATADA, por escrito e</w:t>
      </w:r>
      <w:r>
        <w:rPr>
          <w:bCs/>
          <w:iCs/>
        </w:rPr>
        <w:t xml:space="preserve"> </w:t>
      </w:r>
      <w:r w:rsidRPr="00282799">
        <w:rPr>
          <w:bCs/>
          <w:iCs/>
        </w:rPr>
        <w:t>encaminhado ao fiscal/gestor do contrato, observado o prazo, o limite máximo e a variação do</w:t>
      </w:r>
      <w:r>
        <w:rPr>
          <w:bCs/>
          <w:iCs/>
        </w:rPr>
        <w:t xml:space="preserve"> </w:t>
      </w:r>
      <w:r w:rsidRPr="00282799">
        <w:rPr>
          <w:bCs/>
          <w:iCs/>
        </w:rPr>
        <w:t>índice constantes nesta cláusula, sob pena de preclusão do direito ao reajuste.</w:t>
      </w:r>
    </w:p>
    <w:p w14:paraId="7E0B35C6" w14:textId="2F847527" w:rsidR="00A43D93" w:rsidRDefault="00A43D93" w:rsidP="00A43D93">
      <w:pPr>
        <w:spacing w:before="240" w:after="240"/>
        <w:jc w:val="both"/>
        <w:rPr>
          <w:bCs/>
          <w:iCs/>
        </w:rPr>
      </w:pPr>
      <w:r w:rsidRPr="00282799">
        <w:rPr>
          <w:b/>
          <w:bCs/>
          <w:iCs/>
        </w:rPr>
        <w:t>1</w:t>
      </w:r>
      <w:r>
        <w:rPr>
          <w:b/>
          <w:bCs/>
          <w:iCs/>
        </w:rPr>
        <w:t>2</w:t>
      </w:r>
      <w:r w:rsidRPr="00282799">
        <w:rPr>
          <w:b/>
          <w:bCs/>
          <w:iCs/>
        </w:rPr>
        <w:t>.7.1.</w:t>
      </w:r>
      <w:r>
        <w:rPr>
          <w:bCs/>
          <w:iCs/>
        </w:rPr>
        <w:t xml:space="preserve"> </w:t>
      </w:r>
      <w:r w:rsidRPr="00282799">
        <w:rPr>
          <w:bCs/>
          <w:iCs/>
        </w:rPr>
        <w:t>No caso de atraso ou não divulgação do(s) índice(s) de reajustamento, a</w:t>
      </w:r>
      <w:r>
        <w:rPr>
          <w:bCs/>
          <w:iCs/>
        </w:rPr>
        <w:t xml:space="preserve"> </w:t>
      </w:r>
      <w:r w:rsidRPr="00282799">
        <w:rPr>
          <w:bCs/>
          <w:iCs/>
        </w:rPr>
        <w:t xml:space="preserve">CONTRATADA deverá realizar o pedido considerando o exposto do item </w:t>
      </w:r>
      <w:r w:rsidRPr="00282799">
        <w:rPr>
          <w:b/>
          <w:bCs/>
          <w:iCs/>
        </w:rPr>
        <w:t>1</w:t>
      </w:r>
      <w:r w:rsidR="00A64443">
        <w:rPr>
          <w:b/>
          <w:bCs/>
          <w:iCs/>
        </w:rPr>
        <w:t>2</w:t>
      </w:r>
      <w:r w:rsidRPr="00282799">
        <w:rPr>
          <w:b/>
          <w:bCs/>
          <w:iCs/>
        </w:rPr>
        <w:t>.5.</w:t>
      </w:r>
      <w:r w:rsidRPr="00282799">
        <w:rPr>
          <w:bCs/>
          <w:iCs/>
        </w:rPr>
        <w:t xml:space="preserve"> Quando</w:t>
      </w:r>
      <w:r>
        <w:rPr>
          <w:bCs/>
          <w:iCs/>
        </w:rPr>
        <w:t xml:space="preserve"> </w:t>
      </w:r>
      <w:r w:rsidRPr="00282799">
        <w:rPr>
          <w:bCs/>
          <w:iCs/>
        </w:rPr>
        <w:t>divulgado(s) o(s) índice(s) definitivo(s), a CONTRATADA deverá encaminhar novo pedido</w:t>
      </w:r>
      <w:r>
        <w:rPr>
          <w:bCs/>
          <w:iCs/>
        </w:rPr>
        <w:t xml:space="preserve"> </w:t>
      </w:r>
      <w:r w:rsidRPr="00282799">
        <w:rPr>
          <w:bCs/>
          <w:iCs/>
        </w:rPr>
        <w:t>informando a divulgação e solicitando a liquidação da diferença correspondente, qualquer que</w:t>
      </w:r>
      <w:r>
        <w:rPr>
          <w:bCs/>
          <w:iCs/>
        </w:rPr>
        <w:t xml:space="preserve"> </w:t>
      </w:r>
      <w:r w:rsidRPr="00282799">
        <w:rPr>
          <w:bCs/>
          <w:iCs/>
        </w:rPr>
        <w:t>seja o valor do índice.</w:t>
      </w:r>
    </w:p>
    <w:p w14:paraId="0F1AEEDC" w14:textId="77777777" w:rsidR="00A43D93" w:rsidRDefault="00A43D93" w:rsidP="00A43D93">
      <w:pPr>
        <w:spacing w:before="240" w:after="240"/>
        <w:jc w:val="both"/>
        <w:rPr>
          <w:bCs/>
          <w:iCs/>
        </w:rPr>
      </w:pPr>
      <w:r w:rsidRPr="00282799">
        <w:rPr>
          <w:b/>
          <w:bCs/>
          <w:iCs/>
        </w:rPr>
        <w:t>1</w:t>
      </w:r>
      <w:r>
        <w:rPr>
          <w:b/>
          <w:bCs/>
          <w:iCs/>
        </w:rPr>
        <w:t>2</w:t>
      </w:r>
      <w:r w:rsidRPr="00282799">
        <w:rPr>
          <w:b/>
          <w:bCs/>
          <w:iCs/>
        </w:rPr>
        <w:t>.8.</w:t>
      </w:r>
      <w:r>
        <w:rPr>
          <w:bCs/>
          <w:iCs/>
        </w:rPr>
        <w:t xml:space="preserve"> </w:t>
      </w:r>
      <w:r w:rsidRPr="00282799">
        <w:rPr>
          <w:bCs/>
          <w:iCs/>
        </w:rPr>
        <w:t>Também ocorrerá a preclusão do direito ao reajuste se o pedido for formulado depois de</w:t>
      </w:r>
      <w:r>
        <w:rPr>
          <w:bCs/>
          <w:iCs/>
        </w:rPr>
        <w:t xml:space="preserve"> </w:t>
      </w:r>
      <w:r w:rsidRPr="00282799">
        <w:rPr>
          <w:bCs/>
          <w:iCs/>
        </w:rPr>
        <w:t>extinto o contrato.</w:t>
      </w:r>
    </w:p>
    <w:p w14:paraId="174A2034" w14:textId="77777777" w:rsidR="00A43D93" w:rsidRPr="00887527" w:rsidRDefault="00A43D93" w:rsidP="00A43D93">
      <w:pPr>
        <w:spacing w:before="240" w:after="240"/>
        <w:jc w:val="both"/>
        <w:rPr>
          <w:bCs/>
          <w:iCs/>
        </w:rPr>
      </w:pPr>
      <w:r w:rsidRPr="00282799">
        <w:rPr>
          <w:b/>
          <w:bCs/>
          <w:iCs/>
        </w:rPr>
        <w:t>1</w:t>
      </w:r>
      <w:r>
        <w:rPr>
          <w:b/>
          <w:bCs/>
          <w:iCs/>
        </w:rPr>
        <w:t>2</w:t>
      </w:r>
      <w:r w:rsidRPr="00282799">
        <w:rPr>
          <w:b/>
          <w:bCs/>
          <w:iCs/>
        </w:rPr>
        <w:t>.9.</w:t>
      </w:r>
      <w:r>
        <w:rPr>
          <w:bCs/>
          <w:iCs/>
        </w:rPr>
        <w:t xml:space="preserve"> </w:t>
      </w:r>
      <w:r w:rsidRPr="00282799">
        <w:rPr>
          <w:bCs/>
          <w:iCs/>
        </w:rPr>
        <w:t>O reajuste poderá ser realizado por apostilamento.</w:t>
      </w:r>
    </w:p>
    <w:p w14:paraId="11C219CD" w14:textId="77777777" w:rsidR="00A43D93" w:rsidRDefault="00A43D93" w:rsidP="00A43D93">
      <w:pPr>
        <w:spacing w:before="240" w:after="240"/>
        <w:jc w:val="both"/>
        <w:rPr>
          <w:rFonts w:eastAsia="Arial"/>
          <w:b/>
          <w:bCs/>
        </w:rPr>
      </w:pPr>
      <w:r w:rsidRPr="00BE0AF0">
        <w:rPr>
          <w:b/>
          <w:bCs/>
        </w:rPr>
        <w:t>CLÁUSULA</w:t>
      </w:r>
      <w:r>
        <w:rPr>
          <w:rFonts w:eastAsia="Arial"/>
          <w:b/>
          <w:bCs/>
        </w:rPr>
        <w:t xml:space="preserve"> DÉCIMA TERCEIRA - </w:t>
      </w:r>
      <w:r w:rsidRPr="00730A0D">
        <w:rPr>
          <w:rFonts w:eastAsia="Arial"/>
          <w:b/>
          <w:bCs/>
        </w:rPr>
        <w:t>DOS ACRÉSCIMOS E DAS SUPRESSÕES</w:t>
      </w:r>
    </w:p>
    <w:p w14:paraId="5E6475B5" w14:textId="77777777" w:rsidR="00A43D93" w:rsidRDefault="00A43D93" w:rsidP="00A43D93">
      <w:pPr>
        <w:spacing w:before="240" w:after="240"/>
        <w:jc w:val="both"/>
        <w:rPr>
          <w:bCs/>
        </w:rPr>
      </w:pPr>
      <w:r w:rsidRPr="00730A0D">
        <w:rPr>
          <w:b/>
          <w:bCs/>
        </w:rPr>
        <w:t>1</w:t>
      </w:r>
      <w:r>
        <w:rPr>
          <w:b/>
          <w:bCs/>
        </w:rPr>
        <w:t>3</w:t>
      </w:r>
      <w:r w:rsidRPr="00730A0D">
        <w:rPr>
          <w:b/>
          <w:bCs/>
        </w:rPr>
        <w:t>.1.</w:t>
      </w:r>
      <w:r>
        <w:rPr>
          <w:bCs/>
        </w:rPr>
        <w:t xml:space="preserve"> </w:t>
      </w:r>
      <w:r w:rsidRPr="00730A0D">
        <w:rPr>
          <w:bCs/>
        </w:rPr>
        <w:t>A CONTRATADA obriga-se a aceitar, nas mesmas condições contratuais, os acréscimos ou supressões até o limite legal estabelecido no art. 125 da Lei 14.133/2021.</w:t>
      </w:r>
    </w:p>
    <w:p w14:paraId="4F048F59" w14:textId="77777777" w:rsidR="00A43D93" w:rsidRDefault="00A43D93" w:rsidP="00A43D93">
      <w:pPr>
        <w:spacing w:before="240" w:after="240"/>
        <w:jc w:val="both"/>
        <w:rPr>
          <w:rFonts w:eastAsia="Arial"/>
          <w:b/>
          <w:bCs/>
        </w:rPr>
      </w:pPr>
      <w:r w:rsidRPr="00BE0AF0">
        <w:rPr>
          <w:b/>
          <w:bCs/>
        </w:rPr>
        <w:t>CLÁUSULA</w:t>
      </w:r>
      <w:r>
        <w:rPr>
          <w:rFonts w:eastAsia="Arial"/>
          <w:b/>
          <w:bCs/>
        </w:rPr>
        <w:t xml:space="preserve"> DÉCIMA QUARTA - DOS RECURSOS ORÇAMENTÁRIOS</w:t>
      </w:r>
    </w:p>
    <w:p w14:paraId="2E54A75F" w14:textId="77777777" w:rsidR="0090691B" w:rsidRPr="0090691B" w:rsidRDefault="00A43D93" w:rsidP="0090691B">
      <w:pPr>
        <w:spacing w:before="240" w:after="240"/>
        <w:jc w:val="both"/>
        <w:rPr>
          <w:bCs/>
          <w:iCs/>
        </w:rPr>
      </w:pPr>
      <w:r w:rsidRPr="00BC5379">
        <w:rPr>
          <w:b/>
          <w:bCs/>
        </w:rPr>
        <w:t>1</w:t>
      </w:r>
      <w:r>
        <w:rPr>
          <w:b/>
          <w:bCs/>
        </w:rPr>
        <w:t>4</w:t>
      </w:r>
      <w:r w:rsidRPr="00BC5379">
        <w:rPr>
          <w:b/>
          <w:bCs/>
        </w:rPr>
        <w:t>.1.</w:t>
      </w:r>
      <w:r>
        <w:rPr>
          <w:bCs/>
        </w:rPr>
        <w:t xml:space="preserve"> </w:t>
      </w:r>
      <w:r w:rsidR="005B66C3" w:rsidRPr="005B66C3">
        <w:rPr>
          <w:bCs/>
        </w:rPr>
        <w:t xml:space="preserve">As despesas decorrentes do presente processo administrativo constantes do objeto supramencionado correrão à conta das seguintes dotações orçamentárias com as seguintes classificações programáticas: </w:t>
      </w:r>
      <w:r w:rsidR="0090691B" w:rsidRPr="0090691B">
        <w:rPr>
          <w:bCs/>
        </w:rPr>
        <w:t xml:space="preserve">10.302.0047.2.243.0000 – MANUT. STPE C/ RECURSOS DE ALTANEIRA; 10.302.0031.2.228.0000 – MANUT. STPE C/ RECURSOS DE ANTONINA DO NORTE; 10.302.0032.2.229.0000 – MANUT. STPE C/ RECURSOS DE ARARIPE; 10.302.0033.2.230.0000 – MANUT. STPE C/ RECURSOS DE ASSARÉ; 10.302.0034.2.231.0000 – MANUT. STPE C/ RECURSOS DE CAMPOS SALES; 10.302.0035.2.232.0000 – MANUT. STPE C/ RECURSOS DE CRATO; 10.302.0036.2.233.0000 – MANUT. STPE C/ RECURSOS DE FARIAS BRITO; 10.302.0048.2.244.0000 – MANUT. STPE C/ RECURSOS DE NOVA OLINDA; 10.302.0038.2.234.0000 – MANUT. STPE C/ RECURSOS DE POTENGI; 10.302.0039.2.235.0000 – MANUT. STPE C/ RECURSOS DE SALITRE; 10.302.0040.2.236.0000 – MANUT. STPE C/ RECURSOS DE SANTANA DO CARIRI; 10.302.0041.2.237.0000 – MANUT. STPE C/ RECURSOS DE TARRFAS. Elemento de despesa: 3.3.90.39.00 – Outros serviços de Terceiros – Pessoa Jurídica.     </w:t>
      </w:r>
    </w:p>
    <w:p w14:paraId="707399EE" w14:textId="68E7FF55" w:rsidR="00A43D93" w:rsidRDefault="00A43D93" w:rsidP="00A43D93">
      <w:pPr>
        <w:spacing w:before="240" w:after="240"/>
        <w:jc w:val="both"/>
        <w:rPr>
          <w:rFonts w:eastAsia="Arial"/>
          <w:b/>
          <w:bCs/>
        </w:rPr>
      </w:pPr>
      <w:r w:rsidRPr="00BE0AF0">
        <w:rPr>
          <w:b/>
          <w:bCs/>
        </w:rPr>
        <w:t>CLÁUSULA</w:t>
      </w:r>
      <w:r>
        <w:rPr>
          <w:rFonts w:eastAsia="Arial"/>
          <w:b/>
          <w:bCs/>
        </w:rPr>
        <w:t xml:space="preserve"> DÉCIMA QUINTA – DA GESTÃO E FISCALIZAÇÃO</w:t>
      </w:r>
    </w:p>
    <w:p w14:paraId="1DE528E3" w14:textId="77777777" w:rsidR="00A43D93" w:rsidRDefault="00A43D93" w:rsidP="00A43D93">
      <w:pPr>
        <w:spacing w:before="240" w:after="240"/>
        <w:jc w:val="both"/>
        <w:rPr>
          <w:rFonts w:eastAsia="Arial"/>
          <w:bCs/>
        </w:rPr>
      </w:pPr>
      <w:r>
        <w:rPr>
          <w:rFonts w:eastAsia="Arial"/>
          <w:b/>
          <w:bCs/>
        </w:rPr>
        <w:lastRenderedPageBreak/>
        <w:t xml:space="preserve">15.1. </w:t>
      </w:r>
      <w:r w:rsidRPr="00BC5379">
        <w:rPr>
          <w:rFonts w:eastAsia="Arial"/>
          <w:bCs/>
        </w:rPr>
        <w:t xml:space="preserve">Caberá aos </w:t>
      </w:r>
      <w:r>
        <w:rPr>
          <w:rFonts w:eastAsia="Arial"/>
          <w:bCs/>
        </w:rPr>
        <w:t xml:space="preserve">responsáveis designados no Termo de Referência </w:t>
      </w:r>
      <w:r w:rsidRPr="00BC5379">
        <w:rPr>
          <w:rFonts w:eastAsia="Arial"/>
          <w:bCs/>
        </w:rPr>
        <w:t>promover todas as ações necessárias ao fiel cumprimento deste contrato, observado o disposto n</w:t>
      </w:r>
      <w:r>
        <w:rPr>
          <w:rFonts w:eastAsia="Arial"/>
          <w:bCs/>
        </w:rPr>
        <w:t>a</w:t>
      </w:r>
      <w:r w:rsidRPr="00BC5379">
        <w:rPr>
          <w:rFonts w:eastAsia="Arial"/>
          <w:bCs/>
        </w:rPr>
        <w:t xml:space="preserve"> </w:t>
      </w:r>
      <w:r>
        <w:rPr>
          <w:rFonts w:eastAsia="Arial"/>
          <w:bCs/>
        </w:rPr>
        <w:t xml:space="preserve">Resolução 06/2023 do Consórcio Público de Saúde da Microrregião de Crato – CPSMC. </w:t>
      </w:r>
    </w:p>
    <w:p w14:paraId="7B5E55D1" w14:textId="77777777" w:rsidR="00A43D93" w:rsidRDefault="00A43D93" w:rsidP="00A43D93">
      <w:pPr>
        <w:spacing w:before="240" w:after="240"/>
        <w:jc w:val="both"/>
        <w:rPr>
          <w:rFonts w:eastAsia="Arial"/>
          <w:b/>
          <w:bCs/>
        </w:rPr>
      </w:pPr>
      <w:r w:rsidRPr="00BE0AF0">
        <w:rPr>
          <w:b/>
          <w:bCs/>
        </w:rPr>
        <w:t>CLÁUSULA</w:t>
      </w:r>
      <w:r>
        <w:rPr>
          <w:rFonts w:eastAsia="Arial"/>
          <w:b/>
          <w:bCs/>
        </w:rPr>
        <w:t xml:space="preserve"> DÉCIMA SEXTA - </w:t>
      </w:r>
      <w:r w:rsidRPr="007B217A">
        <w:rPr>
          <w:rFonts w:eastAsia="Arial"/>
          <w:b/>
          <w:bCs/>
        </w:rPr>
        <w:t>DAS SANÇÕES ADMINISTRATIVAS</w:t>
      </w:r>
    </w:p>
    <w:p w14:paraId="6D0F2C75" w14:textId="77777777" w:rsidR="00A43D93" w:rsidRPr="0044699E" w:rsidRDefault="00A43D93" w:rsidP="00A43D93">
      <w:pPr>
        <w:spacing w:before="240" w:after="240"/>
        <w:jc w:val="both"/>
        <w:rPr>
          <w:bCs/>
        </w:rPr>
      </w:pPr>
      <w:r w:rsidRPr="007B217A">
        <w:rPr>
          <w:b/>
          <w:bCs/>
        </w:rPr>
        <w:t>1</w:t>
      </w:r>
      <w:r>
        <w:rPr>
          <w:b/>
          <w:bCs/>
        </w:rPr>
        <w:t>6</w:t>
      </w:r>
      <w:r w:rsidRPr="007B217A">
        <w:rPr>
          <w:b/>
          <w:bCs/>
        </w:rPr>
        <w:t>.1.</w:t>
      </w:r>
      <w:r w:rsidRPr="0044699E">
        <w:rPr>
          <w:bCs/>
        </w:rPr>
        <w:t xml:space="preserve"> Será considerado infração administrativa, quaisquer das infrações previstas no art. 155</w:t>
      </w:r>
      <w:r>
        <w:rPr>
          <w:bCs/>
        </w:rPr>
        <w:t xml:space="preserve"> </w:t>
      </w:r>
      <w:r w:rsidRPr="0044699E">
        <w:rPr>
          <w:bCs/>
        </w:rPr>
        <w:t>da Lei nº 14.133, de 2021, garantida o contraditório e a ampla defesa.</w:t>
      </w:r>
    </w:p>
    <w:p w14:paraId="7A297651" w14:textId="77777777" w:rsidR="00A43D93" w:rsidRPr="0044699E" w:rsidRDefault="00A43D93" w:rsidP="00A43D93">
      <w:pPr>
        <w:spacing w:before="240" w:after="240"/>
        <w:jc w:val="both"/>
        <w:rPr>
          <w:bCs/>
        </w:rPr>
      </w:pPr>
      <w:r w:rsidRPr="007B217A">
        <w:rPr>
          <w:b/>
          <w:bCs/>
        </w:rPr>
        <w:t>1</w:t>
      </w:r>
      <w:r>
        <w:rPr>
          <w:b/>
          <w:bCs/>
        </w:rPr>
        <w:t>6</w:t>
      </w:r>
      <w:r w:rsidRPr="007B217A">
        <w:rPr>
          <w:b/>
          <w:bCs/>
        </w:rPr>
        <w:t>.2.</w:t>
      </w:r>
      <w:r w:rsidRPr="0044699E">
        <w:rPr>
          <w:bCs/>
        </w:rPr>
        <w:t xml:space="preserve"> A CONTRATADA que cometer qualquer das infrações discriminadas no item anterior</w:t>
      </w:r>
      <w:r>
        <w:rPr>
          <w:bCs/>
        </w:rPr>
        <w:t xml:space="preserve"> </w:t>
      </w:r>
      <w:r w:rsidRPr="0044699E">
        <w:rPr>
          <w:bCs/>
        </w:rPr>
        <w:t>ficará sujeito, sem prejuízo da responsabilidade civil e criminal, às seguintes sanções:</w:t>
      </w:r>
    </w:p>
    <w:p w14:paraId="23ACFE55" w14:textId="77777777" w:rsidR="00A43D93" w:rsidRPr="0044699E" w:rsidRDefault="00A43D93" w:rsidP="00A43D93">
      <w:pPr>
        <w:spacing w:before="240" w:after="240"/>
        <w:jc w:val="both"/>
        <w:rPr>
          <w:bCs/>
        </w:rPr>
      </w:pPr>
      <w:r w:rsidRPr="0044699E">
        <w:rPr>
          <w:bCs/>
        </w:rPr>
        <w:t>a) Advertência, pela infração do inciso I do citado artigo 155, quando não se justificar a</w:t>
      </w:r>
      <w:r>
        <w:rPr>
          <w:bCs/>
        </w:rPr>
        <w:t xml:space="preserve"> </w:t>
      </w:r>
      <w:r w:rsidRPr="0044699E">
        <w:rPr>
          <w:bCs/>
        </w:rPr>
        <w:t>imposição de penalidade mais grave;</w:t>
      </w:r>
    </w:p>
    <w:p w14:paraId="3EA5D4ED" w14:textId="77777777" w:rsidR="00A43D93" w:rsidRPr="0044699E" w:rsidRDefault="00A43D93" w:rsidP="00A43D93">
      <w:pPr>
        <w:spacing w:before="240" w:after="240"/>
        <w:jc w:val="both"/>
        <w:rPr>
          <w:bCs/>
        </w:rPr>
      </w:pPr>
      <w:r w:rsidRPr="0044699E">
        <w:rPr>
          <w:bCs/>
        </w:rPr>
        <w:t>b) Multa de 0,5% até 10% (dez por cento) sobre o valor estimado do(s) item(s) prejudicado(s)</w:t>
      </w:r>
      <w:r>
        <w:rPr>
          <w:bCs/>
        </w:rPr>
        <w:t xml:space="preserve"> </w:t>
      </w:r>
      <w:r w:rsidRPr="0044699E">
        <w:rPr>
          <w:bCs/>
        </w:rPr>
        <w:t>pela conduta da CONTRATADA, por qualquer infração dos incisos I ao XII do referido art.</w:t>
      </w:r>
      <w:r>
        <w:rPr>
          <w:bCs/>
        </w:rPr>
        <w:t xml:space="preserve"> </w:t>
      </w:r>
      <w:r w:rsidRPr="0044699E">
        <w:rPr>
          <w:bCs/>
        </w:rPr>
        <w:t>155;</w:t>
      </w:r>
    </w:p>
    <w:p w14:paraId="7AE65DF6" w14:textId="77777777" w:rsidR="00A43D93" w:rsidRPr="0044699E" w:rsidRDefault="00A43D93" w:rsidP="00A43D93">
      <w:pPr>
        <w:spacing w:before="240" w:after="240"/>
        <w:jc w:val="both"/>
        <w:rPr>
          <w:bCs/>
        </w:rPr>
      </w:pPr>
      <w:r w:rsidRPr="0044699E">
        <w:rPr>
          <w:bCs/>
        </w:rPr>
        <w:t>c) Impedimento de licitar e contratar no âmbito da Administração Pública direta e indireta</w:t>
      </w:r>
      <w:r>
        <w:rPr>
          <w:bCs/>
        </w:rPr>
        <w:t xml:space="preserve"> </w:t>
      </w:r>
      <w:r w:rsidRPr="0044699E">
        <w:rPr>
          <w:bCs/>
        </w:rPr>
        <w:t>do ente federativo que tiver aplicado a sanção, pelo prazo máximo de 3 (três) anos, nos casos</w:t>
      </w:r>
      <w:r>
        <w:rPr>
          <w:bCs/>
        </w:rPr>
        <w:t xml:space="preserve"> </w:t>
      </w:r>
      <w:r w:rsidRPr="0044699E">
        <w:rPr>
          <w:bCs/>
        </w:rPr>
        <w:t>dos incisos II ao VII do citado artigo 155 deste documento, quando não se justificar a</w:t>
      </w:r>
      <w:r>
        <w:rPr>
          <w:bCs/>
        </w:rPr>
        <w:t xml:space="preserve"> </w:t>
      </w:r>
      <w:r w:rsidRPr="0044699E">
        <w:rPr>
          <w:bCs/>
        </w:rPr>
        <w:t>imposição de penalidade mais grave</w:t>
      </w:r>
      <w:r>
        <w:rPr>
          <w:bCs/>
        </w:rPr>
        <w:t>.</w:t>
      </w:r>
    </w:p>
    <w:p w14:paraId="72AFACB6" w14:textId="77777777" w:rsidR="00A43D93" w:rsidRPr="0044699E" w:rsidRDefault="00A43D93" w:rsidP="00A43D93">
      <w:pPr>
        <w:spacing w:before="240" w:after="240"/>
        <w:jc w:val="both"/>
        <w:rPr>
          <w:bCs/>
        </w:rPr>
      </w:pPr>
      <w:r w:rsidRPr="0044699E">
        <w:rPr>
          <w:bCs/>
        </w:rPr>
        <w:t>d) Declaração de inidoneidade para licitar ou contratar, que impedirá o responsável de licitar</w:t>
      </w:r>
      <w:r>
        <w:rPr>
          <w:bCs/>
        </w:rPr>
        <w:t xml:space="preserve"> </w:t>
      </w:r>
      <w:r w:rsidRPr="0044699E">
        <w:rPr>
          <w:bCs/>
        </w:rPr>
        <w:t>ou contratar no âmbito da Administração Pública direta e indireta de todos os entes</w:t>
      </w:r>
      <w:r>
        <w:rPr>
          <w:bCs/>
        </w:rPr>
        <w:t xml:space="preserve"> </w:t>
      </w:r>
      <w:r w:rsidRPr="0044699E">
        <w:rPr>
          <w:bCs/>
        </w:rPr>
        <w:t>federativos, pelo prazo mínimo de 3 (três) anos e máximo de 6 (seis) anos, nos casos dos</w:t>
      </w:r>
      <w:r>
        <w:rPr>
          <w:bCs/>
        </w:rPr>
        <w:t xml:space="preserve"> </w:t>
      </w:r>
      <w:r w:rsidRPr="0044699E">
        <w:rPr>
          <w:bCs/>
        </w:rPr>
        <w:t>incisos VIII ao XII do referido artigo 155, bem como nos demais casos que justifiquem a</w:t>
      </w:r>
      <w:r>
        <w:rPr>
          <w:bCs/>
        </w:rPr>
        <w:t xml:space="preserve"> </w:t>
      </w:r>
      <w:r w:rsidRPr="0044699E">
        <w:rPr>
          <w:bCs/>
        </w:rPr>
        <w:t>imposição da penalidade mais grave.</w:t>
      </w:r>
    </w:p>
    <w:p w14:paraId="5881B62E" w14:textId="77777777" w:rsidR="00A43D93" w:rsidRPr="0044699E" w:rsidRDefault="00A43D93" w:rsidP="00A43D93">
      <w:pPr>
        <w:spacing w:before="240" w:after="240"/>
        <w:jc w:val="both"/>
        <w:rPr>
          <w:bCs/>
        </w:rPr>
      </w:pPr>
      <w:r w:rsidRPr="007B217A">
        <w:rPr>
          <w:b/>
          <w:bCs/>
        </w:rPr>
        <w:t>1</w:t>
      </w:r>
      <w:r>
        <w:rPr>
          <w:b/>
          <w:bCs/>
        </w:rPr>
        <w:t>6</w:t>
      </w:r>
      <w:r w:rsidRPr="007B217A">
        <w:rPr>
          <w:b/>
          <w:bCs/>
        </w:rPr>
        <w:t>.3.</w:t>
      </w:r>
      <w:r w:rsidRPr="0044699E">
        <w:rPr>
          <w:bCs/>
        </w:rPr>
        <w:t xml:space="preserve"> Na aplicação das sanções serão considerados:</w:t>
      </w:r>
    </w:p>
    <w:p w14:paraId="0336EA7E" w14:textId="77777777" w:rsidR="00A43D93" w:rsidRPr="0044699E" w:rsidRDefault="00A43D93" w:rsidP="00A43D93">
      <w:pPr>
        <w:spacing w:before="240" w:after="240"/>
        <w:jc w:val="both"/>
        <w:rPr>
          <w:bCs/>
        </w:rPr>
      </w:pPr>
      <w:r w:rsidRPr="007B217A">
        <w:rPr>
          <w:b/>
          <w:bCs/>
        </w:rPr>
        <w:t>1</w:t>
      </w:r>
      <w:r>
        <w:rPr>
          <w:b/>
          <w:bCs/>
        </w:rPr>
        <w:t>6</w:t>
      </w:r>
      <w:r w:rsidRPr="007B217A">
        <w:rPr>
          <w:b/>
          <w:bCs/>
        </w:rPr>
        <w:t>.3.1.</w:t>
      </w:r>
      <w:r w:rsidRPr="0044699E">
        <w:rPr>
          <w:bCs/>
        </w:rPr>
        <w:t xml:space="preserve"> A natureza e a gravidade da infração cometida.</w:t>
      </w:r>
    </w:p>
    <w:p w14:paraId="6CCE86D6" w14:textId="77777777" w:rsidR="00A43D93" w:rsidRPr="0044699E" w:rsidRDefault="00A43D93" w:rsidP="00A43D93">
      <w:pPr>
        <w:spacing w:before="240" w:after="240"/>
        <w:jc w:val="both"/>
        <w:rPr>
          <w:bCs/>
        </w:rPr>
      </w:pPr>
      <w:r w:rsidRPr="007B217A">
        <w:rPr>
          <w:b/>
          <w:bCs/>
        </w:rPr>
        <w:t>1</w:t>
      </w:r>
      <w:r>
        <w:rPr>
          <w:b/>
          <w:bCs/>
        </w:rPr>
        <w:t>6</w:t>
      </w:r>
      <w:r w:rsidRPr="007B217A">
        <w:rPr>
          <w:b/>
          <w:bCs/>
        </w:rPr>
        <w:t>.3.2.</w:t>
      </w:r>
      <w:r w:rsidRPr="0044699E">
        <w:rPr>
          <w:bCs/>
        </w:rPr>
        <w:t xml:space="preserve"> As peculiaridades do caso concreto.</w:t>
      </w:r>
    </w:p>
    <w:p w14:paraId="4A17C03F" w14:textId="77777777" w:rsidR="00A43D93" w:rsidRPr="0044699E" w:rsidRDefault="00A43D93" w:rsidP="00A43D93">
      <w:pPr>
        <w:spacing w:before="240" w:after="240"/>
        <w:jc w:val="both"/>
        <w:rPr>
          <w:bCs/>
        </w:rPr>
      </w:pPr>
      <w:r w:rsidRPr="007B217A">
        <w:rPr>
          <w:b/>
          <w:bCs/>
        </w:rPr>
        <w:t>1</w:t>
      </w:r>
      <w:r>
        <w:rPr>
          <w:b/>
          <w:bCs/>
        </w:rPr>
        <w:t>6</w:t>
      </w:r>
      <w:r w:rsidRPr="007B217A">
        <w:rPr>
          <w:b/>
          <w:bCs/>
        </w:rPr>
        <w:t>.3.3.</w:t>
      </w:r>
      <w:r w:rsidRPr="0044699E">
        <w:rPr>
          <w:bCs/>
        </w:rPr>
        <w:t xml:space="preserve"> As circunstâncias agravantes ou atenuantes.</w:t>
      </w:r>
    </w:p>
    <w:p w14:paraId="0C370F13" w14:textId="77777777" w:rsidR="00A43D93" w:rsidRPr="0044699E" w:rsidRDefault="00A43D93" w:rsidP="00A43D93">
      <w:pPr>
        <w:spacing w:before="240" w:after="240"/>
        <w:jc w:val="both"/>
        <w:rPr>
          <w:bCs/>
        </w:rPr>
      </w:pPr>
      <w:r w:rsidRPr="007B217A">
        <w:rPr>
          <w:b/>
          <w:bCs/>
        </w:rPr>
        <w:t>1</w:t>
      </w:r>
      <w:r>
        <w:rPr>
          <w:b/>
          <w:bCs/>
        </w:rPr>
        <w:t>6</w:t>
      </w:r>
      <w:r w:rsidRPr="007B217A">
        <w:rPr>
          <w:b/>
          <w:bCs/>
        </w:rPr>
        <w:t>.3.4.</w:t>
      </w:r>
      <w:r w:rsidRPr="0044699E">
        <w:rPr>
          <w:bCs/>
        </w:rPr>
        <w:t xml:space="preserve"> Os danos que dela provierem para a Administração Pública.</w:t>
      </w:r>
    </w:p>
    <w:p w14:paraId="374A0BBE" w14:textId="77777777" w:rsidR="00A43D93" w:rsidRPr="0044699E" w:rsidRDefault="00A43D93" w:rsidP="00A43D93">
      <w:pPr>
        <w:spacing w:before="240" w:after="240"/>
        <w:jc w:val="both"/>
        <w:rPr>
          <w:bCs/>
        </w:rPr>
      </w:pPr>
      <w:r w:rsidRPr="007B217A">
        <w:rPr>
          <w:b/>
          <w:bCs/>
        </w:rPr>
        <w:t>1</w:t>
      </w:r>
      <w:r>
        <w:rPr>
          <w:b/>
          <w:bCs/>
        </w:rPr>
        <w:t>6</w:t>
      </w:r>
      <w:r w:rsidRPr="007B217A">
        <w:rPr>
          <w:b/>
          <w:bCs/>
        </w:rPr>
        <w:t>.3.5.</w:t>
      </w:r>
      <w:r w:rsidRPr="0044699E">
        <w:rPr>
          <w:bCs/>
        </w:rPr>
        <w:t xml:space="preserve"> A implantação ou o aperfeiçoamento de programa de integridade, conforme normas e</w:t>
      </w:r>
      <w:r>
        <w:rPr>
          <w:bCs/>
        </w:rPr>
        <w:t xml:space="preserve"> </w:t>
      </w:r>
      <w:r w:rsidRPr="0044699E">
        <w:rPr>
          <w:bCs/>
        </w:rPr>
        <w:t>orientações dos órgãos de controle.</w:t>
      </w:r>
    </w:p>
    <w:p w14:paraId="2EB14893" w14:textId="77777777" w:rsidR="00A43D93" w:rsidRPr="0044699E" w:rsidRDefault="00A43D93" w:rsidP="00A43D93">
      <w:pPr>
        <w:spacing w:before="240" w:after="240"/>
        <w:jc w:val="both"/>
        <w:rPr>
          <w:bCs/>
        </w:rPr>
      </w:pPr>
      <w:r w:rsidRPr="007B217A">
        <w:rPr>
          <w:b/>
          <w:bCs/>
        </w:rPr>
        <w:t>1</w:t>
      </w:r>
      <w:r>
        <w:rPr>
          <w:b/>
          <w:bCs/>
        </w:rPr>
        <w:t>6</w:t>
      </w:r>
      <w:r w:rsidRPr="007B217A">
        <w:rPr>
          <w:b/>
          <w:bCs/>
        </w:rPr>
        <w:t>.4.</w:t>
      </w:r>
      <w:r w:rsidRPr="0044699E">
        <w:rPr>
          <w:bCs/>
        </w:rPr>
        <w:t xml:space="preserve"> Se a multa aplicada e as indenizações cabíveis forem superiores ao valor de pagamento</w:t>
      </w:r>
      <w:r>
        <w:rPr>
          <w:bCs/>
        </w:rPr>
        <w:t xml:space="preserve"> </w:t>
      </w:r>
      <w:r w:rsidRPr="0044699E">
        <w:rPr>
          <w:bCs/>
        </w:rPr>
        <w:t>eventualmente devido pela Administração à CONTRATADA, além da perda desse valor, a</w:t>
      </w:r>
      <w:r>
        <w:rPr>
          <w:bCs/>
        </w:rPr>
        <w:t xml:space="preserve"> </w:t>
      </w:r>
      <w:r w:rsidRPr="0044699E">
        <w:rPr>
          <w:bCs/>
        </w:rPr>
        <w:t>diferença será descontada da garantia prestada ou será cobrada judicialmente.</w:t>
      </w:r>
    </w:p>
    <w:p w14:paraId="6239ECFE" w14:textId="77777777" w:rsidR="00A43D93" w:rsidRPr="0044699E" w:rsidRDefault="00A43D93" w:rsidP="00A43D93">
      <w:pPr>
        <w:spacing w:before="240" w:after="240"/>
        <w:jc w:val="both"/>
        <w:rPr>
          <w:bCs/>
        </w:rPr>
      </w:pPr>
      <w:r w:rsidRPr="007B217A">
        <w:rPr>
          <w:b/>
          <w:bCs/>
        </w:rPr>
        <w:t>1</w:t>
      </w:r>
      <w:r>
        <w:rPr>
          <w:b/>
          <w:bCs/>
        </w:rPr>
        <w:t>6</w:t>
      </w:r>
      <w:r w:rsidRPr="007B217A">
        <w:rPr>
          <w:b/>
          <w:bCs/>
        </w:rPr>
        <w:t>.5.</w:t>
      </w:r>
      <w:r w:rsidRPr="0044699E">
        <w:rPr>
          <w:bCs/>
        </w:rPr>
        <w:t xml:space="preserve"> A aplicação das sanções previstas neste documento, não exclui, em hipótese alguma, a</w:t>
      </w:r>
      <w:r>
        <w:rPr>
          <w:bCs/>
        </w:rPr>
        <w:t xml:space="preserve"> </w:t>
      </w:r>
      <w:r w:rsidRPr="0044699E">
        <w:rPr>
          <w:bCs/>
        </w:rPr>
        <w:t>obrigação de reparação integral do dano causado à Administração Pública.</w:t>
      </w:r>
    </w:p>
    <w:p w14:paraId="6345B1F3" w14:textId="77777777" w:rsidR="00A43D93" w:rsidRPr="009807B1" w:rsidRDefault="00A43D93" w:rsidP="00A43D93">
      <w:pPr>
        <w:spacing w:before="240" w:after="240"/>
        <w:jc w:val="both"/>
        <w:rPr>
          <w:bCs/>
        </w:rPr>
      </w:pPr>
      <w:r w:rsidRPr="007B217A">
        <w:rPr>
          <w:b/>
          <w:bCs/>
        </w:rPr>
        <w:t>1</w:t>
      </w:r>
      <w:r>
        <w:rPr>
          <w:b/>
          <w:bCs/>
        </w:rPr>
        <w:t>6</w:t>
      </w:r>
      <w:r w:rsidRPr="007B217A">
        <w:rPr>
          <w:b/>
          <w:bCs/>
        </w:rPr>
        <w:t>.6.</w:t>
      </w:r>
      <w:r w:rsidRPr="0044699E">
        <w:rPr>
          <w:bCs/>
        </w:rPr>
        <w:t xml:space="preserve"> A penalidade de multa pode ser aplicada cumulativamente com as demais sanções.</w:t>
      </w:r>
    </w:p>
    <w:p w14:paraId="03C8A3C7" w14:textId="77777777" w:rsidR="00A43D93" w:rsidRDefault="00A43D93" w:rsidP="00A43D93">
      <w:pPr>
        <w:spacing w:before="240" w:after="240"/>
        <w:jc w:val="both"/>
        <w:rPr>
          <w:rFonts w:eastAsia="Arial"/>
          <w:b/>
          <w:bCs/>
        </w:rPr>
      </w:pPr>
      <w:r w:rsidRPr="00BE0AF0">
        <w:rPr>
          <w:b/>
          <w:bCs/>
        </w:rPr>
        <w:lastRenderedPageBreak/>
        <w:t>CLÁUSULA</w:t>
      </w:r>
      <w:r>
        <w:rPr>
          <w:rFonts w:eastAsia="Arial"/>
          <w:b/>
          <w:bCs/>
        </w:rPr>
        <w:t xml:space="preserve"> DÉCIMA SÉTIMA - DA RESCISÃO</w:t>
      </w:r>
    </w:p>
    <w:p w14:paraId="433FBD5E" w14:textId="77777777" w:rsidR="00A43D93" w:rsidRPr="009807B1" w:rsidRDefault="00A43D93" w:rsidP="00A43D93">
      <w:pPr>
        <w:spacing w:before="240" w:after="240"/>
        <w:jc w:val="both"/>
        <w:rPr>
          <w:bCs/>
        </w:rPr>
      </w:pPr>
      <w:r w:rsidRPr="009807B1">
        <w:rPr>
          <w:b/>
          <w:bCs/>
        </w:rPr>
        <w:t>1</w:t>
      </w:r>
      <w:r>
        <w:rPr>
          <w:b/>
          <w:bCs/>
        </w:rPr>
        <w:t>7</w:t>
      </w:r>
      <w:r w:rsidRPr="009807B1">
        <w:rPr>
          <w:b/>
          <w:bCs/>
        </w:rPr>
        <w:t>.1.</w:t>
      </w:r>
      <w:r>
        <w:rPr>
          <w:bCs/>
        </w:rPr>
        <w:t xml:space="preserve"> </w:t>
      </w:r>
      <w:r w:rsidRPr="009807B1">
        <w:rPr>
          <w:bCs/>
        </w:rPr>
        <w:t>A inexecução total ou parcial deste contrato pode ensejar a sua rescisão, conforme disposto nos</w:t>
      </w:r>
      <w:r>
        <w:rPr>
          <w:bCs/>
        </w:rPr>
        <w:t xml:space="preserve"> </w:t>
      </w:r>
      <w:r w:rsidRPr="009807B1">
        <w:rPr>
          <w:bCs/>
        </w:rPr>
        <w:t>artigos 137 a 139 da Lei nº 14.133/2021.</w:t>
      </w:r>
    </w:p>
    <w:p w14:paraId="7F50A233" w14:textId="77777777" w:rsidR="00A43D93" w:rsidRPr="009807B1" w:rsidRDefault="00A43D93" w:rsidP="00A43D93">
      <w:pPr>
        <w:spacing w:before="240" w:after="240"/>
        <w:jc w:val="both"/>
        <w:rPr>
          <w:bCs/>
        </w:rPr>
      </w:pPr>
      <w:r w:rsidRPr="009807B1">
        <w:rPr>
          <w:b/>
          <w:bCs/>
        </w:rPr>
        <w:t>1</w:t>
      </w:r>
      <w:r>
        <w:rPr>
          <w:b/>
          <w:bCs/>
        </w:rPr>
        <w:t>7</w:t>
      </w:r>
      <w:r w:rsidRPr="009807B1">
        <w:rPr>
          <w:b/>
          <w:bCs/>
        </w:rPr>
        <w:t>.1.1.</w:t>
      </w:r>
      <w:r>
        <w:rPr>
          <w:bCs/>
        </w:rPr>
        <w:t xml:space="preserve"> </w:t>
      </w:r>
      <w:r w:rsidRPr="009807B1">
        <w:rPr>
          <w:bCs/>
        </w:rPr>
        <w:t>A extinção do contrato poderá ser:</w:t>
      </w:r>
    </w:p>
    <w:p w14:paraId="536B83AD" w14:textId="77777777" w:rsidR="00A43D93" w:rsidRPr="009807B1" w:rsidRDefault="00A43D93" w:rsidP="00A43D93">
      <w:pPr>
        <w:spacing w:before="240" w:after="240"/>
        <w:jc w:val="both"/>
        <w:rPr>
          <w:bCs/>
        </w:rPr>
      </w:pPr>
      <w:r w:rsidRPr="009807B1">
        <w:rPr>
          <w:bCs/>
        </w:rPr>
        <w:t xml:space="preserve">I - Determinada por ato unilateral e escrito do </w:t>
      </w:r>
      <w:r>
        <w:rPr>
          <w:bCs/>
        </w:rPr>
        <w:t>CPSMC</w:t>
      </w:r>
      <w:r w:rsidRPr="009807B1">
        <w:rPr>
          <w:bCs/>
        </w:rPr>
        <w:t>, exceto no caso de</w:t>
      </w:r>
      <w:r>
        <w:rPr>
          <w:bCs/>
        </w:rPr>
        <w:t xml:space="preserve"> </w:t>
      </w:r>
      <w:r w:rsidRPr="009807B1">
        <w:rPr>
          <w:bCs/>
        </w:rPr>
        <w:t>descumprimento decorrente de sua própria conduta;</w:t>
      </w:r>
    </w:p>
    <w:p w14:paraId="5EA75525" w14:textId="77777777" w:rsidR="00A43D93" w:rsidRPr="009807B1" w:rsidRDefault="00A43D93" w:rsidP="00A43D93">
      <w:pPr>
        <w:spacing w:before="240" w:after="240"/>
        <w:jc w:val="both"/>
        <w:rPr>
          <w:bCs/>
        </w:rPr>
      </w:pPr>
      <w:r w:rsidRPr="009807B1">
        <w:rPr>
          <w:bCs/>
        </w:rPr>
        <w:t>II – Consensual, por acordo entre as partes; ou</w:t>
      </w:r>
    </w:p>
    <w:p w14:paraId="547A495A" w14:textId="77777777" w:rsidR="00A43D93" w:rsidRPr="009807B1" w:rsidRDefault="00A43D93" w:rsidP="00A43D93">
      <w:pPr>
        <w:spacing w:before="240" w:after="240"/>
        <w:jc w:val="both"/>
        <w:rPr>
          <w:bCs/>
        </w:rPr>
      </w:pPr>
      <w:r w:rsidRPr="009807B1">
        <w:rPr>
          <w:bCs/>
        </w:rPr>
        <w:t xml:space="preserve">III – </w:t>
      </w:r>
      <w:r>
        <w:rPr>
          <w:bCs/>
        </w:rPr>
        <w:t>D</w:t>
      </w:r>
      <w:r w:rsidRPr="009807B1">
        <w:rPr>
          <w:bCs/>
        </w:rPr>
        <w:t>eterminada por decisão judicial.</w:t>
      </w:r>
    </w:p>
    <w:p w14:paraId="725CE486" w14:textId="77777777" w:rsidR="00A43D93" w:rsidRPr="009807B1" w:rsidRDefault="00A43D93" w:rsidP="00A43D93">
      <w:pPr>
        <w:spacing w:before="240" w:after="240"/>
        <w:jc w:val="both"/>
        <w:rPr>
          <w:bCs/>
        </w:rPr>
      </w:pPr>
      <w:r w:rsidRPr="009807B1">
        <w:rPr>
          <w:b/>
          <w:bCs/>
        </w:rPr>
        <w:t>1</w:t>
      </w:r>
      <w:r>
        <w:rPr>
          <w:b/>
          <w:bCs/>
        </w:rPr>
        <w:t>7</w:t>
      </w:r>
      <w:r w:rsidRPr="009807B1">
        <w:rPr>
          <w:b/>
          <w:bCs/>
        </w:rPr>
        <w:t>.1.2.</w:t>
      </w:r>
      <w:r>
        <w:rPr>
          <w:bCs/>
        </w:rPr>
        <w:t xml:space="preserve"> </w:t>
      </w:r>
      <w:r w:rsidRPr="009807B1">
        <w:rPr>
          <w:bCs/>
        </w:rPr>
        <w:t>A rescisão administrativa ou a consensual deverá ser precedida</w:t>
      </w:r>
      <w:r>
        <w:rPr>
          <w:bCs/>
        </w:rPr>
        <w:t xml:space="preserve"> </w:t>
      </w:r>
      <w:r w:rsidRPr="009807B1">
        <w:rPr>
          <w:bCs/>
        </w:rPr>
        <w:t xml:space="preserve">de autorização escrita e fundamentada da autoridade competente do </w:t>
      </w:r>
      <w:r>
        <w:rPr>
          <w:bCs/>
        </w:rPr>
        <w:t>CPSMC</w:t>
      </w:r>
      <w:r w:rsidRPr="009807B1">
        <w:rPr>
          <w:bCs/>
        </w:rPr>
        <w:t>.</w:t>
      </w:r>
    </w:p>
    <w:p w14:paraId="70B7D8EB" w14:textId="77777777" w:rsidR="00A43D93" w:rsidRPr="007576AA" w:rsidRDefault="00A43D93" w:rsidP="00A43D93">
      <w:pPr>
        <w:spacing w:before="240" w:after="240"/>
        <w:jc w:val="both"/>
        <w:rPr>
          <w:bCs/>
        </w:rPr>
      </w:pPr>
      <w:r w:rsidRPr="009807B1">
        <w:rPr>
          <w:b/>
          <w:bCs/>
        </w:rPr>
        <w:t>1</w:t>
      </w:r>
      <w:r>
        <w:rPr>
          <w:b/>
          <w:bCs/>
        </w:rPr>
        <w:t>7</w:t>
      </w:r>
      <w:r w:rsidRPr="009807B1">
        <w:rPr>
          <w:b/>
          <w:bCs/>
        </w:rPr>
        <w:t>.1.3.</w:t>
      </w:r>
      <w:r>
        <w:rPr>
          <w:bCs/>
        </w:rPr>
        <w:t xml:space="preserve"> </w:t>
      </w:r>
      <w:r w:rsidRPr="009807B1">
        <w:rPr>
          <w:bCs/>
        </w:rPr>
        <w:t>Os casos de rescisão contratual deverão ser formalmente</w:t>
      </w:r>
      <w:r>
        <w:rPr>
          <w:bCs/>
        </w:rPr>
        <w:t xml:space="preserve"> </w:t>
      </w:r>
      <w:r w:rsidRPr="009807B1">
        <w:rPr>
          <w:bCs/>
        </w:rPr>
        <w:t>motivados nos autos do processo, assegurados o contraditório e a ampla defesa.</w:t>
      </w:r>
    </w:p>
    <w:p w14:paraId="5809B378" w14:textId="77777777" w:rsidR="00A43D93" w:rsidRDefault="00A43D93" w:rsidP="00A43D93">
      <w:pPr>
        <w:spacing w:before="240" w:after="240"/>
        <w:jc w:val="both"/>
        <w:rPr>
          <w:rFonts w:eastAsia="Arial"/>
          <w:b/>
          <w:bCs/>
        </w:rPr>
      </w:pPr>
      <w:r w:rsidRPr="00BE0AF0">
        <w:rPr>
          <w:b/>
          <w:bCs/>
        </w:rPr>
        <w:t>CLÁUSULA</w:t>
      </w:r>
      <w:r>
        <w:rPr>
          <w:rFonts w:eastAsia="Arial"/>
          <w:b/>
          <w:bCs/>
        </w:rPr>
        <w:t xml:space="preserve"> DÉCIMA OITAVA - </w:t>
      </w:r>
      <w:r w:rsidRPr="007576AA">
        <w:rPr>
          <w:rFonts w:eastAsia="Arial"/>
          <w:b/>
          <w:bCs/>
        </w:rPr>
        <w:t>DAS OBRIGAÇÕES PERTINENTES À LEI DE</w:t>
      </w:r>
      <w:r>
        <w:rPr>
          <w:rFonts w:eastAsia="Arial"/>
          <w:b/>
          <w:bCs/>
        </w:rPr>
        <w:t xml:space="preserve"> </w:t>
      </w:r>
      <w:r w:rsidRPr="007576AA">
        <w:rPr>
          <w:rFonts w:eastAsia="Arial"/>
          <w:b/>
          <w:bCs/>
        </w:rPr>
        <w:t>PROTEÇÃO DE DADOS (LGPD)</w:t>
      </w:r>
    </w:p>
    <w:p w14:paraId="0736E56E" w14:textId="77777777" w:rsidR="00A43D93" w:rsidRDefault="00A43D93" w:rsidP="00A43D93">
      <w:pPr>
        <w:spacing w:before="240" w:after="240"/>
        <w:jc w:val="both"/>
        <w:rPr>
          <w:rFonts w:eastAsia="Arial"/>
          <w:bCs/>
        </w:rPr>
      </w:pPr>
      <w:r>
        <w:rPr>
          <w:rFonts w:eastAsia="Arial"/>
          <w:b/>
          <w:bCs/>
        </w:rPr>
        <w:t xml:space="preserve">18.1. </w:t>
      </w:r>
      <w:r w:rsidRPr="007576AA">
        <w:rPr>
          <w:rFonts w:eastAsia="Arial"/>
          <w:bCs/>
        </w:rPr>
        <w:t>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600C507A" w14:textId="3D8C4ED0" w:rsidR="00A43D93" w:rsidRDefault="00481052" w:rsidP="00A43D93">
      <w:pPr>
        <w:spacing w:before="240" w:after="240"/>
        <w:jc w:val="both"/>
        <w:rPr>
          <w:rFonts w:eastAsia="Arial"/>
          <w:b/>
          <w:bCs/>
        </w:rPr>
      </w:pPr>
      <w:r w:rsidRPr="00481052">
        <w:rPr>
          <w:b/>
        </w:rPr>
        <w:t xml:space="preserve">CLÁUSULA DÉCIMA </w:t>
      </w:r>
      <w:r w:rsidR="00A43D93" w:rsidRPr="00481052">
        <w:rPr>
          <w:rFonts w:eastAsia="Arial"/>
          <w:b/>
          <w:bCs/>
        </w:rPr>
        <w:t xml:space="preserve">NONA </w:t>
      </w:r>
      <w:r w:rsidR="00A43D93">
        <w:rPr>
          <w:rFonts w:eastAsia="Arial"/>
          <w:b/>
          <w:bCs/>
        </w:rPr>
        <w:t xml:space="preserve">- </w:t>
      </w:r>
      <w:r w:rsidR="00A43D93" w:rsidRPr="007576AA">
        <w:rPr>
          <w:rFonts w:eastAsia="Arial"/>
          <w:b/>
          <w:bCs/>
        </w:rPr>
        <w:t>DA EXTINÇÃO CONTRATUAL</w:t>
      </w:r>
    </w:p>
    <w:p w14:paraId="537835E8" w14:textId="77777777" w:rsidR="00A43D93" w:rsidRPr="007576AA" w:rsidRDefault="00A43D93" w:rsidP="00A43D93">
      <w:pPr>
        <w:spacing w:before="240" w:after="240"/>
        <w:jc w:val="both"/>
        <w:rPr>
          <w:rFonts w:eastAsia="Arial"/>
          <w:b/>
          <w:bCs/>
        </w:rPr>
      </w:pPr>
      <w:r>
        <w:rPr>
          <w:rFonts w:eastAsia="Arial"/>
          <w:b/>
          <w:bCs/>
        </w:rPr>
        <w:t xml:space="preserve">19.1. </w:t>
      </w:r>
      <w:r w:rsidRPr="007576AA">
        <w:rPr>
          <w:rFonts w:eastAsia="Arial"/>
          <w:bCs/>
        </w:rPr>
        <w:t xml:space="preserve">Este Contrato poderá ser extinto antes de cumpridas as obrigações nele estipuladas, ou antes do prazo nele fixado, por algum dos motivos previstos no </w:t>
      </w:r>
      <w:r w:rsidRPr="007576AA">
        <w:rPr>
          <w:rFonts w:eastAsia="Arial"/>
          <w:bCs/>
          <w:u w:val="single"/>
        </w:rPr>
        <w:t>artigo 137 da Lei Federal nº 14.133/2021</w:t>
      </w:r>
      <w:r w:rsidRPr="007576AA">
        <w:rPr>
          <w:rFonts w:eastAsia="Arial"/>
          <w:bCs/>
        </w:rPr>
        <w:t>, bem como amigavelmente, assegurados o contraditório e a ampla defesa.</w:t>
      </w:r>
    </w:p>
    <w:p w14:paraId="45B8DA1A" w14:textId="77777777" w:rsidR="00A43D93" w:rsidRDefault="00A43D93" w:rsidP="00A43D93">
      <w:pPr>
        <w:spacing w:before="240" w:after="240"/>
        <w:jc w:val="both"/>
        <w:rPr>
          <w:rFonts w:eastAsia="Arial"/>
          <w:bCs/>
        </w:rPr>
      </w:pPr>
      <w:r>
        <w:rPr>
          <w:rFonts w:eastAsia="Arial"/>
          <w:b/>
          <w:bCs/>
        </w:rPr>
        <w:t>19</w:t>
      </w:r>
      <w:r w:rsidRPr="007576AA">
        <w:rPr>
          <w:rFonts w:eastAsia="Arial"/>
          <w:b/>
          <w:bCs/>
        </w:rPr>
        <w:t xml:space="preserve">.1.1. </w:t>
      </w:r>
      <w:r w:rsidRPr="00002AE5">
        <w:rPr>
          <w:rFonts w:eastAsia="Arial"/>
          <w:bCs/>
        </w:rPr>
        <w:t xml:space="preserve">Na hipótese prevista no item </w:t>
      </w:r>
      <w:r w:rsidRPr="00F53628">
        <w:rPr>
          <w:rFonts w:eastAsia="Arial"/>
          <w:b/>
          <w:bCs/>
        </w:rPr>
        <w:t>19.1</w:t>
      </w:r>
      <w:r w:rsidRPr="00002AE5">
        <w:rPr>
          <w:rFonts w:eastAsia="Arial"/>
          <w:bCs/>
        </w:rPr>
        <w:t xml:space="preserve"> acima, aplicam-se também os artigos 138 e 139 da mesma Lei.</w:t>
      </w:r>
    </w:p>
    <w:p w14:paraId="5F93E299" w14:textId="77777777" w:rsidR="00A43D93" w:rsidRPr="00002AE5" w:rsidRDefault="00A43D93" w:rsidP="00A43D93">
      <w:pPr>
        <w:spacing w:before="240" w:after="240"/>
        <w:jc w:val="both"/>
        <w:rPr>
          <w:rFonts w:eastAsia="Arial"/>
          <w:bCs/>
        </w:rPr>
      </w:pPr>
      <w:r>
        <w:rPr>
          <w:rFonts w:eastAsia="Arial"/>
          <w:b/>
          <w:bCs/>
        </w:rPr>
        <w:t>19</w:t>
      </w:r>
      <w:r w:rsidRPr="00002AE5">
        <w:rPr>
          <w:rFonts w:eastAsia="Arial"/>
          <w:b/>
          <w:bCs/>
        </w:rPr>
        <w:t xml:space="preserve">.1.2. </w:t>
      </w:r>
      <w:r w:rsidRPr="00002AE5">
        <w:rPr>
          <w:rFonts w:eastAsia="Arial"/>
          <w:bCs/>
        </w:rPr>
        <w:t>A alteração social ou a modificação da finalidade ou da estrutura da empresa não ensejará a rescisão, caso não restrinja a sua capacidade de concluir o contrato.</w:t>
      </w:r>
    </w:p>
    <w:p w14:paraId="4768E88A" w14:textId="77777777" w:rsidR="00A43D93" w:rsidRPr="00002AE5" w:rsidRDefault="00A43D93" w:rsidP="00A43D93">
      <w:pPr>
        <w:spacing w:before="240" w:after="240"/>
        <w:jc w:val="both"/>
        <w:rPr>
          <w:rFonts w:eastAsia="Arial"/>
          <w:b/>
          <w:bCs/>
        </w:rPr>
      </w:pPr>
      <w:r>
        <w:rPr>
          <w:rFonts w:eastAsia="Arial"/>
          <w:b/>
          <w:bCs/>
        </w:rPr>
        <w:t>19</w:t>
      </w:r>
      <w:r w:rsidRPr="00002AE5">
        <w:rPr>
          <w:rFonts w:eastAsia="Arial"/>
          <w:b/>
          <w:bCs/>
        </w:rPr>
        <w:t xml:space="preserve">.1.2.1. </w:t>
      </w:r>
      <w:r w:rsidRPr="00002AE5">
        <w:rPr>
          <w:rFonts w:eastAsia="Arial"/>
          <w:bCs/>
        </w:rPr>
        <w:t>Se a operação implicar mudança da pessoa jurídica CONTRATADA, deverá ser formalizado termo aditivo para alteração subjetiva.</w:t>
      </w:r>
    </w:p>
    <w:p w14:paraId="1EADD19F" w14:textId="77777777" w:rsidR="00A43D93" w:rsidRPr="00002AE5" w:rsidRDefault="00A43D93" w:rsidP="00A43D93">
      <w:pPr>
        <w:spacing w:before="240" w:after="240"/>
        <w:jc w:val="both"/>
        <w:rPr>
          <w:rFonts w:eastAsia="Arial"/>
          <w:b/>
          <w:bCs/>
        </w:rPr>
      </w:pPr>
      <w:r>
        <w:rPr>
          <w:rFonts w:eastAsia="Arial"/>
          <w:b/>
          <w:bCs/>
        </w:rPr>
        <w:t>19.</w:t>
      </w:r>
      <w:r w:rsidRPr="00002AE5">
        <w:rPr>
          <w:rFonts w:eastAsia="Arial"/>
          <w:b/>
          <w:bCs/>
        </w:rPr>
        <w:t xml:space="preserve">2. </w:t>
      </w:r>
      <w:r w:rsidRPr="00002AE5">
        <w:rPr>
          <w:rFonts w:eastAsia="Arial"/>
          <w:bCs/>
        </w:rPr>
        <w:t>O termo de rescisão, sempre que possível, será precedido:</w:t>
      </w:r>
    </w:p>
    <w:p w14:paraId="0D4F924A" w14:textId="77777777" w:rsidR="00A43D93" w:rsidRPr="00002AE5" w:rsidRDefault="00A43D93" w:rsidP="00A43D93">
      <w:pPr>
        <w:spacing w:before="240" w:after="240"/>
        <w:jc w:val="both"/>
        <w:rPr>
          <w:rFonts w:eastAsia="Arial"/>
          <w:b/>
          <w:bCs/>
        </w:rPr>
      </w:pPr>
      <w:r>
        <w:rPr>
          <w:rFonts w:eastAsia="Arial"/>
          <w:b/>
          <w:bCs/>
        </w:rPr>
        <w:t>19</w:t>
      </w:r>
      <w:r w:rsidRPr="00002AE5">
        <w:rPr>
          <w:rFonts w:eastAsia="Arial"/>
          <w:b/>
          <w:bCs/>
        </w:rPr>
        <w:t xml:space="preserve">.2.1. </w:t>
      </w:r>
      <w:r w:rsidRPr="00002AE5">
        <w:rPr>
          <w:rFonts w:eastAsia="Arial"/>
          <w:bCs/>
        </w:rPr>
        <w:t>Balanço/relatório dos eventos contratuais já cumpridos ou parcialmente cumpridos.</w:t>
      </w:r>
    </w:p>
    <w:p w14:paraId="40ABC5F9" w14:textId="77777777" w:rsidR="00A43D93" w:rsidRPr="00002AE5" w:rsidRDefault="00A43D93" w:rsidP="00A43D93">
      <w:pPr>
        <w:spacing w:before="240" w:after="240"/>
        <w:jc w:val="both"/>
        <w:rPr>
          <w:rFonts w:eastAsia="Arial"/>
          <w:b/>
          <w:bCs/>
        </w:rPr>
      </w:pPr>
      <w:r>
        <w:rPr>
          <w:rFonts w:eastAsia="Arial"/>
          <w:b/>
          <w:bCs/>
        </w:rPr>
        <w:t>19</w:t>
      </w:r>
      <w:r w:rsidRPr="00002AE5">
        <w:rPr>
          <w:rFonts w:eastAsia="Arial"/>
          <w:b/>
          <w:bCs/>
        </w:rPr>
        <w:t xml:space="preserve">.2.2. </w:t>
      </w:r>
      <w:r w:rsidRPr="00002AE5">
        <w:rPr>
          <w:rFonts w:eastAsia="Arial"/>
          <w:bCs/>
        </w:rPr>
        <w:t>Relação dos pagamentos já efetuados e ainda devidos</w:t>
      </w:r>
      <w:r>
        <w:rPr>
          <w:rFonts w:eastAsia="Arial"/>
          <w:bCs/>
        </w:rPr>
        <w:t>.</w:t>
      </w:r>
    </w:p>
    <w:p w14:paraId="18D6B7ED" w14:textId="77777777" w:rsidR="00A43D93" w:rsidRPr="00002AE5" w:rsidRDefault="00A43D93" w:rsidP="00A43D93">
      <w:pPr>
        <w:spacing w:before="240" w:after="240"/>
        <w:jc w:val="both"/>
        <w:rPr>
          <w:rFonts w:eastAsia="Arial"/>
          <w:b/>
          <w:bCs/>
        </w:rPr>
      </w:pPr>
      <w:r>
        <w:rPr>
          <w:rFonts w:eastAsia="Arial"/>
          <w:b/>
          <w:bCs/>
        </w:rPr>
        <w:t>19</w:t>
      </w:r>
      <w:r w:rsidRPr="00002AE5">
        <w:rPr>
          <w:rFonts w:eastAsia="Arial"/>
          <w:b/>
          <w:bCs/>
        </w:rPr>
        <w:t xml:space="preserve">.2.3. </w:t>
      </w:r>
      <w:r w:rsidRPr="00002AE5">
        <w:rPr>
          <w:rFonts w:eastAsia="Arial"/>
          <w:bCs/>
        </w:rPr>
        <w:t>Indenizações e multas.</w:t>
      </w:r>
    </w:p>
    <w:p w14:paraId="005ACA1B" w14:textId="77777777" w:rsidR="00A43D93" w:rsidRDefault="00A43D93" w:rsidP="00A43D93">
      <w:pPr>
        <w:spacing w:before="240" w:after="240"/>
        <w:jc w:val="both"/>
        <w:rPr>
          <w:rFonts w:eastAsia="Arial"/>
          <w:bCs/>
        </w:rPr>
      </w:pPr>
      <w:r>
        <w:rPr>
          <w:rFonts w:eastAsia="Arial"/>
          <w:b/>
          <w:bCs/>
        </w:rPr>
        <w:lastRenderedPageBreak/>
        <w:t>19</w:t>
      </w:r>
      <w:r w:rsidRPr="00002AE5">
        <w:rPr>
          <w:rFonts w:eastAsia="Arial"/>
          <w:b/>
          <w:bCs/>
        </w:rPr>
        <w:t xml:space="preserve">.3. </w:t>
      </w:r>
      <w:r w:rsidRPr="00002AE5">
        <w:rPr>
          <w:rFonts w:eastAsia="Arial"/>
          <w:bCs/>
        </w:rPr>
        <w:t>A extinção do contrato não configura óbice para o reconhecimento do desequilíbrio econômico-financeiro, hipótese em que será concedida indenização por meio de termo indenizatório.</w:t>
      </w:r>
    </w:p>
    <w:p w14:paraId="36081A77" w14:textId="77777777" w:rsidR="00A43D93" w:rsidRDefault="00A43D93" w:rsidP="00A43D93">
      <w:pPr>
        <w:spacing w:before="240" w:after="240"/>
        <w:jc w:val="both"/>
        <w:rPr>
          <w:rFonts w:eastAsia="Arial"/>
          <w:b/>
          <w:bCs/>
        </w:rPr>
      </w:pPr>
      <w:r w:rsidRPr="00BE0AF0">
        <w:rPr>
          <w:b/>
          <w:bCs/>
        </w:rPr>
        <w:t>CLÁUSULA</w:t>
      </w:r>
      <w:r>
        <w:rPr>
          <w:rFonts w:eastAsia="Arial"/>
          <w:b/>
          <w:bCs/>
        </w:rPr>
        <w:t xml:space="preserve"> VIGÉSSIMA - </w:t>
      </w:r>
      <w:r w:rsidRPr="00002AE5">
        <w:rPr>
          <w:rFonts w:eastAsia="Arial"/>
          <w:b/>
          <w:bCs/>
        </w:rPr>
        <w:t>DOS CASOS OMISSOS</w:t>
      </w:r>
    </w:p>
    <w:p w14:paraId="6FEC2AF5" w14:textId="77777777" w:rsidR="00A43D93" w:rsidRPr="00002AE5" w:rsidRDefault="00A43D93" w:rsidP="00A43D93">
      <w:pPr>
        <w:spacing w:before="240" w:after="240"/>
        <w:jc w:val="both"/>
        <w:rPr>
          <w:rFonts w:eastAsia="Arial"/>
          <w:bCs/>
        </w:rPr>
      </w:pPr>
      <w:r>
        <w:rPr>
          <w:rFonts w:eastAsia="Arial"/>
          <w:b/>
          <w:bCs/>
        </w:rPr>
        <w:t>20</w:t>
      </w:r>
      <w:r w:rsidRPr="00002AE5">
        <w:rPr>
          <w:rFonts w:eastAsia="Arial"/>
          <w:b/>
          <w:bCs/>
        </w:rPr>
        <w:t>.1.</w:t>
      </w:r>
      <w:r>
        <w:rPr>
          <w:rFonts w:eastAsia="Arial"/>
          <w:bCs/>
        </w:rPr>
        <w:t xml:space="preserve"> </w:t>
      </w:r>
      <w:r w:rsidRPr="00002AE5">
        <w:rPr>
          <w:rFonts w:eastAsia="Arial"/>
          <w:bCs/>
        </w:rPr>
        <w:t>Os casos omissos serão decididos pelo CONTRATANTE, segundo as disposições contidas na Lei Federal nº 14.133/2021, e demais normas aplicáveis e, subsidiariamente, segundo as disposições contidas na Lei Federal nº 8.078/90 e normas e princípios gerais dos contratos.</w:t>
      </w:r>
    </w:p>
    <w:p w14:paraId="5238FE86" w14:textId="77777777" w:rsidR="00A43D93" w:rsidRDefault="00A43D93" w:rsidP="00A43D93">
      <w:pPr>
        <w:spacing w:before="240" w:after="240"/>
        <w:jc w:val="both"/>
        <w:rPr>
          <w:rFonts w:eastAsia="Arial"/>
          <w:b/>
          <w:bCs/>
        </w:rPr>
      </w:pPr>
      <w:r w:rsidRPr="00BE0AF0">
        <w:rPr>
          <w:b/>
          <w:bCs/>
        </w:rPr>
        <w:t>CLÁUSULA</w:t>
      </w:r>
      <w:r>
        <w:rPr>
          <w:rFonts w:eastAsia="Arial"/>
          <w:b/>
          <w:bCs/>
        </w:rPr>
        <w:t xml:space="preserve"> VIGÉSSIMA PRIMEIRA - DO FORO</w:t>
      </w:r>
    </w:p>
    <w:p w14:paraId="01A47678" w14:textId="2A2C3CA5" w:rsidR="00A43D93" w:rsidRDefault="00A43D93" w:rsidP="00A43D93">
      <w:pPr>
        <w:spacing w:before="240" w:after="240"/>
        <w:jc w:val="both"/>
        <w:rPr>
          <w:rFonts w:eastAsia="Arial"/>
          <w:bCs/>
        </w:rPr>
      </w:pPr>
      <w:r>
        <w:rPr>
          <w:rFonts w:eastAsia="Arial"/>
          <w:b/>
          <w:bCs/>
        </w:rPr>
        <w:t>21</w:t>
      </w:r>
      <w:r w:rsidRPr="009807B1">
        <w:rPr>
          <w:rFonts w:eastAsia="Arial"/>
          <w:b/>
          <w:bCs/>
        </w:rPr>
        <w:t>.1.</w:t>
      </w:r>
      <w:r>
        <w:rPr>
          <w:rFonts w:eastAsia="Arial"/>
          <w:bCs/>
        </w:rPr>
        <w:t xml:space="preserve"> </w:t>
      </w:r>
      <w:r w:rsidRPr="009807B1">
        <w:rPr>
          <w:rFonts w:eastAsia="Arial"/>
          <w:bCs/>
        </w:rPr>
        <w:t>Fica eleito o foro da Comarca de Crato, no Estado do Ceará, para dirimir quaisquer questões oriundas do presente instrumento contratual, renunciando as partes a qualquer outro, por mais privilegiado que seja.</w:t>
      </w:r>
      <w:r>
        <w:rPr>
          <w:rFonts w:eastAsia="Arial"/>
          <w:bCs/>
        </w:rPr>
        <w:t xml:space="preserve"> </w:t>
      </w:r>
      <w:r w:rsidRPr="009807B1">
        <w:rPr>
          <w:rFonts w:eastAsia="Arial"/>
          <w:bCs/>
        </w:rPr>
        <w:t>Assim ajustadas, firmam as partes o presente instrumento, em duas vias, na presença das</w:t>
      </w:r>
      <w:r>
        <w:rPr>
          <w:rFonts w:eastAsia="Arial"/>
          <w:bCs/>
        </w:rPr>
        <w:t xml:space="preserve"> </w:t>
      </w:r>
      <w:r w:rsidRPr="009807B1">
        <w:rPr>
          <w:rFonts w:eastAsia="Arial"/>
          <w:bCs/>
        </w:rPr>
        <w:t>testemunhas adiante nomeadas, que também o subscrevem.</w:t>
      </w:r>
    </w:p>
    <w:p w14:paraId="7E1F6133" w14:textId="77777777" w:rsidR="002E7065" w:rsidRPr="009807B1" w:rsidRDefault="002E7065" w:rsidP="00A43D93">
      <w:pPr>
        <w:spacing w:before="240" w:after="240"/>
        <w:jc w:val="both"/>
        <w:rPr>
          <w:rFonts w:eastAsia="Arial"/>
          <w:bCs/>
        </w:rPr>
      </w:pPr>
    </w:p>
    <w:p w14:paraId="4C67735F" w14:textId="3FB270BF" w:rsidR="000A0FE1" w:rsidRDefault="00A43D93" w:rsidP="007A43D9">
      <w:pPr>
        <w:spacing w:before="240" w:after="240"/>
        <w:jc w:val="right"/>
      </w:pPr>
      <w:r>
        <w:t>Crato/CE, ....... de ............... de ...........</w:t>
      </w:r>
    </w:p>
    <w:p w14:paraId="1D036686" w14:textId="3444BF30" w:rsidR="00A43D93" w:rsidRDefault="00A43D93" w:rsidP="009A4C7E">
      <w:pPr>
        <w:spacing w:before="240" w:after="240"/>
        <w:jc w:val="right"/>
      </w:pPr>
      <w:r>
        <w:rPr>
          <w:noProof/>
        </w:rPr>
        <mc:AlternateContent>
          <mc:Choice Requires="wps">
            <w:drawing>
              <wp:anchor distT="0" distB="0" distL="114300" distR="114300" simplePos="0" relativeHeight="251662336" behindDoc="0" locked="0" layoutInCell="1" allowOverlap="1" wp14:anchorId="74293C85" wp14:editId="041E2C52">
                <wp:simplePos x="0" y="0"/>
                <wp:positionH relativeFrom="column">
                  <wp:posOffset>2806065</wp:posOffset>
                </wp:positionH>
                <wp:positionV relativeFrom="paragraph">
                  <wp:posOffset>223520</wp:posOffset>
                </wp:positionV>
                <wp:extent cx="3257550" cy="695325"/>
                <wp:effectExtent l="0" t="0" r="0" b="9525"/>
                <wp:wrapNone/>
                <wp:docPr id="24" name="Caixa de Texto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695325"/>
                        </a:xfrm>
                        <a:prstGeom prst="rect">
                          <a:avLst/>
                        </a:prstGeom>
                        <a:solidFill>
                          <a:sysClr val="window" lastClr="FFFFFF"/>
                        </a:solidFill>
                        <a:ln w="6350">
                          <a:noFill/>
                        </a:ln>
                      </wps:spPr>
                      <wps:txbx>
                        <w:txbxContent>
                          <w:p w14:paraId="481DD8A4" w14:textId="77777777" w:rsidR="00A43D93" w:rsidRDefault="00A43D93" w:rsidP="00A43D93">
                            <w:r>
                              <w:t>________________________________________</w:t>
                            </w:r>
                          </w:p>
                          <w:p w14:paraId="3C0CE7F7" w14:textId="77777777" w:rsidR="00A43D93" w:rsidRPr="000D2FE7" w:rsidRDefault="00A43D93" w:rsidP="00A43D93">
                            <w:pPr>
                              <w:jc w:val="center"/>
                              <w:rPr>
                                <w:b/>
                                <w:bCs/>
                              </w:rPr>
                            </w:pPr>
                            <w:r>
                              <w:rPr>
                                <w:b/>
                                <w:bCs/>
                              </w:rPr>
                              <w:br/>
                              <w:t>CONTRATADA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74293C85" id="Caixa de Texto 24" o:spid="_x0000_s1028" type="#_x0000_t202" style="position:absolute;left:0;text-align:left;margin-left:220.95pt;margin-top:17.6pt;width:256.5pt;height:5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" fillcolor="window" stroked="f" strokeweight=".5pt">
                <v:textbox>
                  <w:txbxContent>
                    <w:p w14:paraId="481DD8A4" w14:textId="77777777" w:rsidR="00A43D93" w:rsidRDefault="00A43D93" w:rsidP="00A43D93">
                      <w:r>
                        <w:t>________________________________________</w:t>
                      </w:r>
                    </w:p>
                    <w:p w14:paraId="3C0CE7F7" w14:textId="77777777" w:rsidR="00A43D93" w:rsidRPr="000D2FE7" w:rsidRDefault="00A43D93" w:rsidP="00A43D93">
                      <w:pPr>
                        <w:jc w:val="center"/>
                        <w:rPr>
                          <w:b/>
                          <w:bCs/>
                        </w:rPr>
                      </w:pPr>
                      <w:r>
                        <w:rPr>
                          <w:b/>
                          <w:bCs/>
                        </w:rPr>
                        <w:br/>
                        <w:t>CONTRATADA</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6D03B9C4" wp14:editId="42C71E87">
                <wp:simplePos x="0" y="0"/>
                <wp:positionH relativeFrom="column">
                  <wp:posOffset>-451485</wp:posOffset>
                </wp:positionH>
                <wp:positionV relativeFrom="paragraph">
                  <wp:posOffset>223520</wp:posOffset>
                </wp:positionV>
                <wp:extent cx="3257550" cy="828675"/>
                <wp:effectExtent l="0" t="0" r="0" b="9525"/>
                <wp:wrapNone/>
                <wp:docPr id="18" name="Caixa de Texto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28675"/>
                        </a:xfrm>
                        <a:prstGeom prst="rect">
                          <a:avLst/>
                        </a:prstGeom>
                        <a:solidFill>
                          <a:sysClr val="window" lastClr="FFFFFF"/>
                        </a:solidFill>
                        <a:ln w="6350">
                          <a:noFill/>
                        </a:ln>
                      </wps:spPr>
                      <wps:txbx>
                        <w:txbxContent>
                          <w:p w14:paraId="6883BD2A" w14:textId="77777777" w:rsidR="00A43D93" w:rsidRDefault="00A43D93" w:rsidP="00A43D93">
                            <w:r>
                              <w:t>________________________________________</w:t>
                            </w:r>
                          </w:p>
                          <w:p w14:paraId="20FCF596" w14:textId="77777777" w:rsidR="00A43D93" w:rsidRPr="000D2FE7" w:rsidRDefault="00A43D93" w:rsidP="00A43D93">
                            <w:pPr>
                              <w:jc w:val="center"/>
                              <w:rPr>
                                <w:b/>
                                <w:bCs/>
                              </w:rPr>
                            </w:pPr>
                            <w:r w:rsidRPr="000D2FE7">
                              <w:rPr>
                                <w:b/>
                                <w:bCs/>
                              </w:rPr>
                              <w:br/>
                              <w:t>CONTRATANTE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6D03B9C4" id="Caixa de Texto 18" o:spid="_x0000_s1029" type="#_x0000_t202" style="position:absolute;left:0;text-align:left;margin-left:-35.55pt;margin-top:17.6pt;width:256.5pt;height:6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" fillcolor="window" stroked="f" strokeweight=".5pt">
                <v:textbox>
                  <w:txbxContent>
                    <w:p w14:paraId="6883BD2A" w14:textId="77777777" w:rsidR="00A43D93" w:rsidRDefault="00A43D93" w:rsidP="00A43D93">
                      <w:r>
                        <w:t>________________________________________</w:t>
                      </w:r>
                    </w:p>
                    <w:p w14:paraId="20FCF596" w14:textId="77777777" w:rsidR="00A43D93" w:rsidRPr="000D2FE7" w:rsidRDefault="00A43D93" w:rsidP="00A43D93">
                      <w:pPr>
                        <w:jc w:val="center"/>
                        <w:rPr>
                          <w:b/>
                          <w:bCs/>
                        </w:rPr>
                      </w:pPr>
                      <w:r w:rsidRPr="000D2FE7">
                        <w:rPr>
                          <w:b/>
                          <w:bCs/>
                        </w:rPr>
                        <w:br/>
                        <w:t>CONTRATANTE</w:t>
                      </w:r>
                    </w:p>
                  </w:txbxContent>
                </v:textbox>
              </v:shape>
            </w:pict>
          </mc:Fallback>
        </mc:AlternateContent>
      </w:r>
    </w:p>
    <w:p w14:paraId="2680EB83" w14:textId="77777777" w:rsidR="00A43D93" w:rsidRDefault="00A43D93" w:rsidP="00A43D93">
      <w:pPr>
        <w:spacing w:line="200" w:lineRule="atLeast"/>
        <w:rPr>
          <w:b/>
        </w:rPr>
      </w:pPr>
    </w:p>
    <w:p w14:paraId="3AD7C959" w14:textId="77777777" w:rsidR="00A43D93" w:rsidRDefault="00A43D93" w:rsidP="00A43D93">
      <w:pPr>
        <w:spacing w:line="200" w:lineRule="atLeast"/>
        <w:rPr>
          <w:b/>
        </w:rPr>
      </w:pPr>
    </w:p>
    <w:p w14:paraId="03541D20" w14:textId="77777777" w:rsidR="00A43D93" w:rsidRDefault="00A43D93" w:rsidP="00A43D93">
      <w:pPr>
        <w:spacing w:line="200" w:lineRule="atLeast"/>
        <w:rPr>
          <w:b/>
        </w:rPr>
      </w:pPr>
      <w:r w:rsidRPr="00B00786">
        <w:rPr>
          <w:b/>
        </w:rPr>
        <w:t>Testemunhas</w:t>
      </w:r>
    </w:p>
    <w:p w14:paraId="4CEDF42B" w14:textId="77777777" w:rsidR="00A43D93" w:rsidRDefault="00A43D93" w:rsidP="00A43D93">
      <w:pPr>
        <w:spacing w:line="200" w:lineRule="atLeast"/>
        <w:rPr>
          <w:b/>
        </w:rPr>
      </w:pPr>
    </w:p>
    <w:p w14:paraId="5FBD0185" w14:textId="4ACCC333" w:rsidR="00A43D93" w:rsidRDefault="00A43D93" w:rsidP="00A43D93">
      <w:pPr>
        <w:spacing w:line="200" w:lineRule="atLeast"/>
        <w:rPr>
          <w:b/>
        </w:rPr>
      </w:pPr>
      <w:r>
        <w:rPr>
          <w:noProof/>
        </w:rPr>
        <mc:AlternateContent>
          <mc:Choice Requires="wps">
            <w:drawing>
              <wp:anchor distT="0" distB="0" distL="114300" distR="114300" simplePos="0" relativeHeight="251663360" behindDoc="0" locked="0" layoutInCell="1" allowOverlap="1" wp14:anchorId="42FA935B" wp14:editId="6A72A264">
                <wp:simplePos x="0" y="0"/>
                <wp:positionH relativeFrom="column">
                  <wp:posOffset>-575310</wp:posOffset>
                </wp:positionH>
                <wp:positionV relativeFrom="paragraph">
                  <wp:posOffset>185420</wp:posOffset>
                </wp:positionV>
                <wp:extent cx="3257550" cy="847725"/>
                <wp:effectExtent l="0" t="0" r="0" b="9525"/>
                <wp:wrapNone/>
                <wp:docPr id="20" name="Caixa de Texto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47725"/>
                        </a:xfrm>
                        <a:prstGeom prst="rect">
                          <a:avLst/>
                        </a:prstGeom>
                        <a:solidFill>
                          <a:sysClr val="window" lastClr="FFFFFF"/>
                        </a:solidFill>
                        <a:ln w="6350">
                          <a:noFill/>
                        </a:ln>
                      </wps:spPr>
                      <wps:txbx>
                        <w:txbxContent>
                          <w:p w14:paraId="2515CFE2" w14:textId="77777777" w:rsidR="00A43D93" w:rsidRDefault="00A43D93" w:rsidP="00A43D93">
                            <w:r w:rsidRPr="000D2FE7">
                              <w:rPr>
                                <w:b/>
                                <w:bCs/>
                              </w:rPr>
                              <w:t>(1)</w:t>
                            </w:r>
                            <w:r w:rsidRPr="000D2FE7">
                              <w:t xml:space="preserve"> </w:t>
                            </w:r>
                            <w:r>
                              <w:t>________________________________________</w:t>
                            </w:r>
                          </w:p>
                          <w:p w14:paraId="50D4E4F2" w14:textId="77777777" w:rsidR="00A43D93" w:rsidRDefault="00A43D93" w:rsidP="00A43D93">
                            <w:pPr>
                              <w:rPr>
                                <w:b/>
                                <w:bCs/>
                              </w:rPr>
                            </w:pPr>
                            <w:r>
                              <w:rPr>
                                <w:b/>
                                <w:bCs/>
                              </w:rPr>
                              <w:t>Nome:</w:t>
                            </w:r>
                          </w:p>
                          <w:p w14:paraId="125FFB92" w14:textId="77777777" w:rsidR="00A43D93" w:rsidRPr="000D2FE7" w:rsidRDefault="00A43D93" w:rsidP="00A43D93">
                            <w:pPr>
                              <w:rPr>
                                <w:b/>
                                <w:bCs/>
                              </w:rPr>
                            </w:pPr>
                            <w:r>
                              <w:rPr>
                                <w:b/>
                                <w:bCs/>
                              </w:rPr>
                              <w:t>CPF Nº: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42FA935B" id="Caixa de Texto 20" o:spid="_x0000_s1030" type="#_x0000_t202" style="position:absolute;margin-left:-45.3pt;margin-top:14.6pt;width:256.5pt;height:66.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" fillcolor="window" stroked="f" strokeweight=".5pt">
                <v:textbox>
                  <w:txbxContent>
                    <w:p w14:paraId="2515CFE2" w14:textId="77777777" w:rsidR="00A43D93" w:rsidRDefault="00A43D93" w:rsidP="00A43D93">
                      <w:r w:rsidRPr="000D2FE7">
                        <w:rPr>
                          <w:b/>
                          <w:bCs/>
                        </w:rPr>
                        <w:t>(1)</w:t>
                      </w:r>
                      <w:r w:rsidRPr="000D2FE7">
                        <w:t xml:space="preserve"> </w:t>
                      </w:r>
                      <w:r>
                        <w:t>________________________________________</w:t>
                      </w:r>
                    </w:p>
                    <w:p w14:paraId="50D4E4F2" w14:textId="77777777" w:rsidR="00A43D93" w:rsidRDefault="00A43D93" w:rsidP="00A43D93">
                      <w:pPr>
                        <w:rPr>
                          <w:b/>
                          <w:bCs/>
                        </w:rPr>
                      </w:pPr>
                      <w:r>
                        <w:rPr>
                          <w:b/>
                          <w:bCs/>
                        </w:rPr>
                        <w:t>Nome:</w:t>
                      </w:r>
                    </w:p>
                    <w:p w14:paraId="125FFB92" w14:textId="77777777" w:rsidR="00A43D93" w:rsidRPr="000D2FE7" w:rsidRDefault="00A43D93" w:rsidP="00A43D93">
                      <w:pPr>
                        <w:rPr>
                          <w:b/>
                          <w:bCs/>
                        </w:rPr>
                      </w:pPr>
                      <w:r>
                        <w:rPr>
                          <w:b/>
                          <w:bCs/>
                        </w:rPr>
                        <w:t>CPF Nº:</w:t>
                      </w:r>
                    </w:p>
                  </w:txbxContent>
                </v:textbox>
              </v:shape>
            </w:pict>
          </mc:Fallback>
        </mc:AlternateContent>
      </w:r>
    </w:p>
    <w:p w14:paraId="70F02B5F" w14:textId="04BA5DFF" w:rsidR="00A43D93" w:rsidRPr="00B00786" w:rsidRDefault="00A43D93" w:rsidP="00A43D93">
      <w:pPr>
        <w:spacing w:line="200" w:lineRule="atLeast"/>
        <w:rPr>
          <w:b/>
        </w:rPr>
      </w:pPr>
      <w:r>
        <w:rPr>
          <w:noProof/>
        </w:rPr>
        <mc:AlternateContent>
          <mc:Choice Requires="wps">
            <w:drawing>
              <wp:anchor distT="0" distB="0" distL="114300" distR="114300" simplePos="0" relativeHeight="251664384" behindDoc="0" locked="0" layoutInCell="1" allowOverlap="1" wp14:anchorId="21F3ED57" wp14:editId="5982A9D6">
                <wp:simplePos x="0" y="0"/>
                <wp:positionH relativeFrom="column">
                  <wp:posOffset>2910840</wp:posOffset>
                </wp:positionH>
                <wp:positionV relativeFrom="paragraph">
                  <wp:posOffset>10160</wp:posOffset>
                </wp:positionV>
                <wp:extent cx="3257550" cy="800100"/>
                <wp:effectExtent l="0" t="0" r="0" b="0"/>
                <wp:wrapNone/>
                <wp:docPr id="25" name="Caixa de Texto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00100"/>
                        </a:xfrm>
                        <a:prstGeom prst="rect">
                          <a:avLst/>
                        </a:prstGeom>
                        <a:solidFill>
                          <a:sysClr val="window" lastClr="FFFFFF"/>
                        </a:solidFill>
                        <a:ln w="6350">
                          <a:noFill/>
                        </a:ln>
                      </wps:spPr>
                      <wps:txbx>
                        <w:txbxContent>
                          <w:p w14:paraId="2AAC0A16" w14:textId="2DE51A54" w:rsidR="00A43D93" w:rsidRDefault="00A43D93" w:rsidP="00A43D93">
                            <w:r w:rsidRPr="000D2FE7">
                              <w:rPr>
                                <w:b/>
                                <w:bCs/>
                              </w:rPr>
                              <w:t>(</w:t>
                            </w:r>
                            <w:r w:rsidR="005B66C3">
                              <w:rPr>
                                <w:b/>
                                <w:bCs/>
                              </w:rPr>
                              <w:t>2</w:t>
                            </w:r>
                            <w:r w:rsidRPr="000D2FE7">
                              <w:rPr>
                                <w:b/>
                                <w:bCs/>
                              </w:rPr>
                              <w:t>)</w:t>
                            </w:r>
                            <w:r w:rsidRPr="000D2FE7">
                              <w:t xml:space="preserve"> </w:t>
                            </w:r>
                            <w:r>
                              <w:t>________________________________________</w:t>
                            </w:r>
                          </w:p>
                          <w:p w14:paraId="250BC6EF" w14:textId="77777777" w:rsidR="00A43D93" w:rsidRDefault="00A43D93" w:rsidP="00A43D93">
                            <w:pPr>
                              <w:rPr>
                                <w:b/>
                                <w:bCs/>
                              </w:rPr>
                            </w:pPr>
                            <w:r>
                              <w:rPr>
                                <w:b/>
                                <w:bCs/>
                              </w:rPr>
                              <w:t>Nome:</w:t>
                            </w:r>
                          </w:p>
                          <w:p w14:paraId="4FDB899A" w14:textId="77777777" w:rsidR="00A43D93" w:rsidRDefault="00A43D93" w:rsidP="00A43D93">
                            <w:pPr>
                              <w:rPr>
                                <w:b/>
                                <w:bCs/>
                              </w:rPr>
                            </w:pPr>
                            <w:r>
                              <w:rPr>
                                <w:b/>
                                <w:bCs/>
                              </w:rPr>
                              <w:t>CPF Nº:</w:t>
                            </w:r>
                          </w:p>
                          <w:p w14:paraId="343ABD6D" w14:textId="77777777" w:rsidR="00A43D93" w:rsidRPr="000D2FE7" w:rsidRDefault="00A43D93" w:rsidP="00A43D93">
                            <w:pPr>
                              <w:rPr>
                                <w:b/>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21F3ED57" id="Caixa de Texto 25" o:spid="_x0000_s1031" type="#_x0000_t202" style="position:absolute;margin-left:229.2pt;margin-top:.8pt;width:256.5pt;height:6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" fillcolor="window" stroked="f" strokeweight=".5pt">
                <v:textbox>
                  <w:txbxContent>
                    <w:p w14:paraId="2AAC0A16" w14:textId="2DE51A54" w:rsidR="00A43D93" w:rsidRDefault="00A43D93" w:rsidP="00A43D93">
                      <w:r w:rsidRPr="000D2FE7">
                        <w:rPr>
                          <w:b/>
                          <w:bCs/>
                        </w:rPr>
                        <w:t>(</w:t>
                      </w:r>
                      <w:r w:rsidR="005B66C3">
                        <w:rPr>
                          <w:b/>
                          <w:bCs/>
                        </w:rPr>
                        <w:t>2</w:t>
                      </w:r>
                      <w:r w:rsidRPr="000D2FE7">
                        <w:rPr>
                          <w:b/>
                          <w:bCs/>
                        </w:rPr>
                        <w:t>)</w:t>
                      </w:r>
                      <w:r w:rsidRPr="000D2FE7">
                        <w:t xml:space="preserve"> </w:t>
                      </w:r>
                      <w:r>
                        <w:t>________________________________________</w:t>
                      </w:r>
                    </w:p>
                    <w:p w14:paraId="250BC6EF" w14:textId="77777777" w:rsidR="00A43D93" w:rsidRDefault="00A43D93" w:rsidP="00A43D93">
                      <w:pPr>
                        <w:rPr>
                          <w:b/>
                          <w:bCs/>
                        </w:rPr>
                      </w:pPr>
                      <w:r>
                        <w:rPr>
                          <w:b/>
                          <w:bCs/>
                        </w:rPr>
                        <w:t>Nome:</w:t>
                      </w:r>
                    </w:p>
                    <w:p w14:paraId="4FDB899A" w14:textId="77777777" w:rsidR="00A43D93" w:rsidRDefault="00A43D93" w:rsidP="00A43D93">
                      <w:pPr>
                        <w:rPr>
                          <w:b/>
                          <w:bCs/>
                        </w:rPr>
                      </w:pPr>
                      <w:r>
                        <w:rPr>
                          <w:b/>
                          <w:bCs/>
                        </w:rPr>
                        <w:t>CPF Nº:</w:t>
                      </w:r>
                    </w:p>
                    <w:p w14:paraId="343ABD6D" w14:textId="77777777" w:rsidR="00A43D93" w:rsidRPr="000D2FE7" w:rsidRDefault="00A43D93" w:rsidP="00A43D93">
                      <w:pPr>
                        <w:rPr>
                          <w:b/>
                          <w:bCs/>
                        </w:rPr>
                      </w:pPr>
                    </w:p>
                  </w:txbxContent>
                </v:textbox>
              </v:shape>
            </w:pict>
          </mc:Fallback>
        </mc:AlternateContent>
      </w:r>
    </w:p>
    <w:p w14:paraId="0FE34556" w14:textId="77777777" w:rsidR="00E52E94" w:rsidRPr="00E52E94" w:rsidRDefault="00E52E94" w:rsidP="00E52E94">
      <w:pPr>
        <w:widowControl/>
        <w:suppressAutoHyphens w:val="0"/>
        <w:spacing w:before="240" w:after="240"/>
        <w:jc w:val="both"/>
        <w:rPr>
          <w:rFonts w:eastAsia="Times New Roman"/>
          <w:bCs/>
          <w:lang w:eastAsia="pt-BR"/>
        </w:rPr>
      </w:pPr>
    </w:p>
    <w:sectPr w:rsidR="00E52E94" w:rsidRPr="00E52E94" w:rsidSect="00B3280B">
      <w:headerReference w:type="default" r:id="rId8"/>
      <w:footerReference w:type="default" r:id="rId9"/>
      <w:pgSz w:w="11906" w:h="16838"/>
      <w:pgMar w:top="1701" w:right="1276"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7C4CE" w14:textId="77777777" w:rsidR="00A40ED7" w:rsidRDefault="00A40ED7">
      <w:r>
        <w:separator/>
      </w:r>
    </w:p>
  </w:endnote>
  <w:endnote w:type="continuationSeparator" w:id="0">
    <w:p w14:paraId="3F410027" w14:textId="77777777" w:rsidR="00A40ED7" w:rsidRDefault="00A40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imes">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GE Inspira Medium">
    <w:altName w:val="Times New Roman"/>
    <w:panose1 w:val="00000000000000000000"/>
    <w:charset w:val="00"/>
    <w:family w:val="auto"/>
    <w:notTrueType/>
    <w:pitch w:val="variable"/>
    <w:sig w:usb0="00000001"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4E084" w14:textId="12894BF0" w:rsidR="00A76675" w:rsidRPr="000437B6" w:rsidRDefault="00B3280B" w:rsidP="001B0E19">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inline distT="0" distB="0" distL="0" distR="0" wp14:anchorId="3832E312" wp14:editId="4A0C3BD4">
          <wp:extent cx="7477125" cy="783590"/>
          <wp:effectExtent l="0" t="0" r="9525"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477125" cy="7835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3765D" w14:textId="77777777" w:rsidR="00A40ED7" w:rsidRDefault="00A40ED7">
      <w:r>
        <w:separator/>
      </w:r>
    </w:p>
  </w:footnote>
  <w:footnote w:type="continuationSeparator" w:id="0">
    <w:p w14:paraId="146DB0AE" w14:textId="77777777" w:rsidR="00A40ED7" w:rsidRDefault="00A40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28EE2" w14:textId="6FC3CCA6" w:rsidR="00A76675" w:rsidRDefault="00A76675" w:rsidP="0082697E">
    <w:pPr>
      <w:pStyle w:val="Cabealho"/>
      <w:rPr>
        <w:rFonts w:cs="Times New Roman"/>
        <w:sz w:val="32"/>
        <w:szCs w:val="32"/>
      </w:rPr>
    </w:pPr>
    <w:r>
      <w:rPr>
        <w:rFonts w:cs="Times New Roman"/>
        <w:sz w:val="32"/>
        <w:szCs w:val="32"/>
      </w:rPr>
      <w:t xml:space="preserve">  </w:t>
    </w:r>
  </w:p>
  <w:p w14:paraId="70A76DBC" w14:textId="298B90F9" w:rsidR="00A76675" w:rsidRPr="00AD638A" w:rsidRDefault="00AD638A"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3546D1E7" wp14:editId="2DE88F6A">
          <wp:extent cx="3409950" cy="832286"/>
          <wp:effectExtent l="0" t="0" r="0" b="6350"/>
          <wp:docPr id="1" name="Imagem 1"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B34"/>
    <w:rsid w:val="00001B5A"/>
    <w:rsid w:val="0000201C"/>
    <w:rsid w:val="000020B3"/>
    <w:rsid w:val="00002224"/>
    <w:rsid w:val="00002AC3"/>
    <w:rsid w:val="0000385B"/>
    <w:rsid w:val="00003B3D"/>
    <w:rsid w:val="00004514"/>
    <w:rsid w:val="00004C54"/>
    <w:rsid w:val="00006105"/>
    <w:rsid w:val="00006521"/>
    <w:rsid w:val="0000689D"/>
    <w:rsid w:val="00006BE1"/>
    <w:rsid w:val="00007847"/>
    <w:rsid w:val="00007948"/>
    <w:rsid w:val="00007DD6"/>
    <w:rsid w:val="00007E7F"/>
    <w:rsid w:val="0001053F"/>
    <w:rsid w:val="0001118F"/>
    <w:rsid w:val="000112D7"/>
    <w:rsid w:val="00011BA3"/>
    <w:rsid w:val="00012236"/>
    <w:rsid w:val="00012AF4"/>
    <w:rsid w:val="000136E7"/>
    <w:rsid w:val="00013989"/>
    <w:rsid w:val="00014779"/>
    <w:rsid w:val="00014786"/>
    <w:rsid w:val="00014876"/>
    <w:rsid w:val="00014A1F"/>
    <w:rsid w:val="000150A4"/>
    <w:rsid w:val="0001573E"/>
    <w:rsid w:val="00017DF3"/>
    <w:rsid w:val="0002039B"/>
    <w:rsid w:val="00021B54"/>
    <w:rsid w:val="00021B55"/>
    <w:rsid w:val="00021C00"/>
    <w:rsid w:val="00023CA1"/>
    <w:rsid w:val="000240E7"/>
    <w:rsid w:val="00025B2F"/>
    <w:rsid w:val="00026889"/>
    <w:rsid w:val="00027383"/>
    <w:rsid w:val="00030605"/>
    <w:rsid w:val="00030E04"/>
    <w:rsid w:val="000336F5"/>
    <w:rsid w:val="0003382B"/>
    <w:rsid w:val="00033F8D"/>
    <w:rsid w:val="00034037"/>
    <w:rsid w:val="00035727"/>
    <w:rsid w:val="000357D4"/>
    <w:rsid w:val="00035B36"/>
    <w:rsid w:val="00035DC4"/>
    <w:rsid w:val="00036322"/>
    <w:rsid w:val="00036764"/>
    <w:rsid w:val="00037B48"/>
    <w:rsid w:val="00040E77"/>
    <w:rsid w:val="00042A2C"/>
    <w:rsid w:val="00042A7E"/>
    <w:rsid w:val="0004346F"/>
    <w:rsid w:val="000437B6"/>
    <w:rsid w:val="00043802"/>
    <w:rsid w:val="000447C8"/>
    <w:rsid w:val="00044999"/>
    <w:rsid w:val="00045880"/>
    <w:rsid w:val="000475D0"/>
    <w:rsid w:val="00050871"/>
    <w:rsid w:val="00050FE6"/>
    <w:rsid w:val="00051D80"/>
    <w:rsid w:val="00051F0E"/>
    <w:rsid w:val="000521C3"/>
    <w:rsid w:val="000525DF"/>
    <w:rsid w:val="0005275A"/>
    <w:rsid w:val="00053659"/>
    <w:rsid w:val="00053904"/>
    <w:rsid w:val="00053E46"/>
    <w:rsid w:val="00053E61"/>
    <w:rsid w:val="00053E88"/>
    <w:rsid w:val="00053FF0"/>
    <w:rsid w:val="00056369"/>
    <w:rsid w:val="000565F5"/>
    <w:rsid w:val="000568D3"/>
    <w:rsid w:val="00057110"/>
    <w:rsid w:val="0005730A"/>
    <w:rsid w:val="00057ED7"/>
    <w:rsid w:val="0006010B"/>
    <w:rsid w:val="00062212"/>
    <w:rsid w:val="00062AF0"/>
    <w:rsid w:val="00062B8E"/>
    <w:rsid w:val="00063832"/>
    <w:rsid w:val="00064337"/>
    <w:rsid w:val="00064803"/>
    <w:rsid w:val="00064B35"/>
    <w:rsid w:val="00064DC4"/>
    <w:rsid w:val="00065487"/>
    <w:rsid w:val="000656E9"/>
    <w:rsid w:val="00065751"/>
    <w:rsid w:val="00066F2B"/>
    <w:rsid w:val="00066FA1"/>
    <w:rsid w:val="00067AF7"/>
    <w:rsid w:val="000708B6"/>
    <w:rsid w:val="00070BA6"/>
    <w:rsid w:val="00071649"/>
    <w:rsid w:val="00073751"/>
    <w:rsid w:val="00073E6C"/>
    <w:rsid w:val="00073EF6"/>
    <w:rsid w:val="0007470F"/>
    <w:rsid w:val="0007611F"/>
    <w:rsid w:val="000766EF"/>
    <w:rsid w:val="00076DDC"/>
    <w:rsid w:val="000770FD"/>
    <w:rsid w:val="000801BA"/>
    <w:rsid w:val="0008057C"/>
    <w:rsid w:val="00080E7A"/>
    <w:rsid w:val="00081079"/>
    <w:rsid w:val="00081DC2"/>
    <w:rsid w:val="00083D27"/>
    <w:rsid w:val="00083E6A"/>
    <w:rsid w:val="00084404"/>
    <w:rsid w:val="000852A0"/>
    <w:rsid w:val="000869C3"/>
    <w:rsid w:val="00087334"/>
    <w:rsid w:val="000875E1"/>
    <w:rsid w:val="00087CB3"/>
    <w:rsid w:val="00090701"/>
    <w:rsid w:val="00091930"/>
    <w:rsid w:val="00092411"/>
    <w:rsid w:val="00093796"/>
    <w:rsid w:val="00094321"/>
    <w:rsid w:val="00094F49"/>
    <w:rsid w:val="00095EB1"/>
    <w:rsid w:val="00097382"/>
    <w:rsid w:val="0009765A"/>
    <w:rsid w:val="00097A23"/>
    <w:rsid w:val="00097AF6"/>
    <w:rsid w:val="000A0018"/>
    <w:rsid w:val="000A024D"/>
    <w:rsid w:val="000A05E1"/>
    <w:rsid w:val="000A0FE1"/>
    <w:rsid w:val="000A188A"/>
    <w:rsid w:val="000A21FC"/>
    <w:rsid w:val="000A349E"/>
    <w:rsid w:val="000A3773"/>
    <w:rsid w:val="000A3F24"/>
    <w:rsid w:val="000A596E"/>
    <w:rsid w:val="000A6280"/>
    <w:rsid w:val="000A7663"/>
    <w:rsid w:val="000B0BFB"/>
    <w:rsid w:val="000B198F"/>
    <w:rsid w:val="000B1D0A"/>
    <w:rsid w:val="000B257C"/>
    <w:rsid w:val="000B2EFF"/>
    <w:rsid w:val="000B3189"/>
    <w:rsid w:val="000B3A1D"/>
    <w:rsid w:val="000B3F40"/>
    <w:rsid w:val="000B6FB5"/>
    <w:rsid w:val="000B710D"/>
    <w:rsid w:val="000B7421"/>
    <w:rsid w:val="000B746D"/>
    <w:rsid w:val="000C058F"/>
    <w:rsid w:val="000C089F"/>
    <w:rsid w:val="000C0B81"/>
    <w:rsid w:val="000C0F3A"/>
    <w:rsid w:val="000C1231"/>
    <w:rsid w:val="000C1B61"/>
    <w:rsid w:val="000C2713"/>
    <w:rsid w:val="000C3129"/>
    <w:rsid w:val="000C3BFD"/>
    <w:rsid w:val="000C4C22"/>
    <w:rsid w:val="000C624A"/>
    <w:rsid w:val="000C6770"/>
    <w:rsid w:val="000C6B41"/>
    <w:rsid w:val="000C751F"/>
    <w:rsid w:val="000C7CB4"/>
    <w:rsid w:val="000D008C"/>
    <w:rsid w:val="000D073B"/>
    <w:rsid w:val="000D0D85"/>
    <w:rsid w:val="000D190B"/>
    <w:rsid w:val="000D1A83"/>
    <w:rsid w:val="000D28CA"/>
    <w:rsid w:val="000D311E"/>
    <w:rsid w:val="000D361C"/>
    <w:rsid w:val="000D3661"/>
    <w:rsid w:val="000D5167"/>
    <w:rsid w:val="000D52EC"/>
    <w:rsid w:val="000D5891"/>
    <w:rsid w:val="000D631F"/>
    <w:rsid w:val="000D6A65"/>
    <w:rsid w:val="000D6B04"/>
    <w:rsid w:val="000D6E30"/>
    <w:rsid w:val="000D72FF"/>
    <w:rsid w:val="000D78AB"/>
    <w:rsid w:val="000E03C2"/>
    <w:rsid w:val="000E0B82"/>
    <w:rsid w:val="000E14AB"/>
    <w:rsid w:val="000E1783"/>
    <w:rsid w:val="000E231B"/>
    <w:rsid w:val="000E33AF"/>
    <w:rsid w:val="000E3F1B"/>
    <w:rsid w:val="000E4539"/>
    <w:rsid w:val="000E48D1"/>
    <w:rsid w:val="000E5440"/>
    <w:rsid w:val="000E5CD6"/>
    <w:rsid w:val="000E62FA"/>
    <w:rsid w:val="000E64F3"/>
    <w:rsid w:val="000E6C9D"/>
    <w:rsid w:val="000E7DB6"/>
    <w:rsid w:val="000F00A7"/>
    <w:rsid w:val="000F03A4"/>
    <w:rsid w:val="000F0AEB"/>
    <w:rsid w:val="000F20DB"/>
    <w:rsid w:val="000F2B26"/>
    <w:rsid w:val="000F3CC5"/>
    <w:rsid w:val="000F5473"/>
    <w:rsid w:val="000F5892"/>
    <w:rsid w:val="000F622D"/>
    <w:rsid w:val="000F74F1"/>
    <w:rsid w:val="001007C2"/>
    <w:rsid w:val="00101456"/>
    <w:rsid w:val="001020B6"/>
    <w:rsid w:val="001021F9"/>
    <w:rsid w:val="00102EB1"/>
    <w:rsid w:val="0010469F"/>
    <w:rsid w:val="00104E3A"/>
    <w:rsid w:val="0010563E"/>
    <w:rsid w:val="00105BB5"/>
    <w:rsid w:val="00105BE3"/>
    <w:rsid w:val="00105D06"/>
    <w:rsid w:val="001061DB"/>
    <w:rsid w:val="00106F6D"/>
    <w:rsid w:val="0010716C"/>
    <w:rsid w:val="0011141F"/>
    <w:rsid w:val="00111FF9"/>
    <w:rsid w:val="0011292F"/>
    <w:rsid w:val="001137C9"/>
    <w:rsid w:val="00113C08"/>
    <w:rsid w:val="00113CF1"/>
    <w:rsid w:val="00117C04"/>
    <w:rsid w:val="00120198"/>
    <w:rsid w:val="001201CD"/>
    <w:rsid w:val="00120B1D"/>
    <w:rsid w:val="00122834"/>
    <w:rsid w:val="00123DB5"/>
    <w:rsid w:val="00124BCC"/>
    <w:rsid w:val="001264FA"/>
    <w:rsid w:val="00127059"/>
    <w:rsid w:val="001271FC"/>
    <w:rsid w:val="001278E8"/>
    <w:rsid w:val="0012792A"/>
    <w:rsid w:val="00130DEA"/>
    <w:rsid w:val="001313E5"/>
    <w:rsid w:val="001322ED"/>
    <w:rsid w:val="001324E3"/>
    <w:rsid w:val="0013280F"/>
    <w:rsid w:val="00132A2D"/>
    <w:rsid w:val="001331B7"/>
    <w:rsid w:val="00133A22"/>
    <w:rsid w:val="00134775"/>
    <w:rsid w:val="00136B3F"/>
    <w:rsid w:val="0014009D"/>
    <w:rsid w:val="00140CED"/>
    <w:rsid w:val="0014264C"/>
    <w:rsid w:val="00143773"/>
    <w:rsid w:val="00143FB6"/>
    <w:rsid w:val="00146CC4"/>
    <w:rsid w:val="0014772F"/>
    <w:rsid w:val="0014791E"/>
    <w:rsid w:val="001512CD"/>
    <w:rsid w:val="00151654"/>
    <w:rsid w:val="001516E9"/>
    <w:rsid w:val="00151915"/>
    <w:rsid w:val="00151CD0"/>
    <w:rsid w:val="00151DB2"/>
    <w:rsid w:val="0015329D"/>
    <w:rsid w:val="00153984"/>
    <w:rsid w:val="001548A8"/>
    <w:rsid w:val="001549FC"/>
    <w:rsid w:val="00155E6C"/>
    <w:rsid w:val="00157616"/>
    <w:rsid w:val="0015768E"/>
    <w:rsid w:val="00157AFB"/>
    <w:rsid w:val="00157BAA"/>
    <w:rsid w:val="001600D4"/>
    <w:rsid w:val="00161AA8"/>
    <w:rsid w:val="001630C8"/>
    <w:rsid w:val="0016475D"/>
    <w:rsid w:val="00164FD7"/>
    <w:rsid w:val="00165F83"/>
    <w:rsid w:val="00166BEC"/>
    <w:rsid w:val="001674A6"/>
    <w:rsid w:val="0017030B"/>
    <w:rsid w:val="00170C93"/>
    <w:rsid w:val="0017149D"/>
    <w:rsid w:val="00172B1E"/>
    <w:rsid w:val="00172D19"/>
    <w:rsid w:val="001732DC"/>
    <w:rsid w:val="00173FCF"/>
    <w:rsid w:val="001740BF"/>
    <w:rsid w:val="0017522C"/>
    <w:rsid w:val="00175F67"/>
    <w:rsid w:val="00176998"/>
    <w:rsid w:val="00176BA0"/>
    <w:rsid w:val="0017756E"/>
    <w:rsid w:val="00177E5A"/>
    <w:rsid w:val="00177F56"/>
    <w:rsid w:val="0018088A"/>
    <w:rsid w:val="00180F6C"/>
    <w:rsid w:val="00181F32"/>
    <w:rsid w:val="00182393"/>
    <w:rsid w:val="00182C9C"/>
    <w:rsid w:val="00182D2A"/>
    <w:rsid w:val="00182E69"/>
    <w:rsid w:val="00183544"/>
    <w:rsid w:val="0018415D"/>
    <w:rsid w:val="00185FE3"/>
    <w:rsid w:val="00186641"/>
    <w:rsid w:val="00187A13"/>
    <w:rsid w:val="001917A2"/>
    <w:rsid w:val="00192D23"/>
    <w:rsid w:val="00193B47"/>
    <w:rsid w:val="00193D2D"/>
    <w:rsid w:val="00194234"/>
    <w:rsid w:val="001954FE"/>
    <w:rsid w:val="00195D64"/>
    <w:rsid w:val="00195F26"/>
    <w:rsid w:val="0019644E"/>
    <w:rsid w:val="001968E3"/>
    <w:rsid w:val="00197377"/>
    <w:rsid w:val="00197E0A"/>
    <w:rsid w:val="001A0687"/>
    <w:rsid w:val="001A0D89"/>
    <w:rsid w:val="001A0EDA"/>
    <w:rsid w:val="001A2802"/>
    <w:rsid w:val="001A2CED"/>
    <w:rsid w:val="001A3D8C"/>
    <w:rsid w:val="001A3E4A"/>
    <w:rsid w:val="001A421A"/>
    <w:rsid w:val="001A4483"/>
    <w:rsid w:val="001A4FD4"/>
    <w:rsid w:val="001A5C24"/>
    <w:rsid w:val="001A5CAE"/>
    <w:rsid w:val="001A64A3"/>
    <w:rsid w:val="001A7877"/>
    <w:rsid w:val="001A7CF7"/>
    <w:rsid w:val="001B02A9"/>
    <w:rsid w:val="001B0C72"/>
    <w:rsid w:val="001B0E19"/>
    <w:rsid w:val="001B15BF"/>
    <w:rsid w:val="001B281C"/>
    <w:rsid w:val="001B286B"/>
    <w:rsid w:val="001B2945"/>
    <w:rsid w:val="001B3126"/>
    <w:rsid w:val="001B3590"/>
    <w:rsid w:val="001B368C"/>
    <w:rsid w:val="001B3D2E"/>
    <w:rsid w:val="001B3D30"/>
    <w:rsid w:val="001B3F59"/>
    <w:rsid w:val="001B4545"/>
    <w:rsid w:val="001B5881"/>
    <w:rsid w:val="001B5D63"/>
    <w:rsid w:val="001B6088"/>
    <w:rsid w:val="001B629B"/>
    <w:rsid w:val="001B6313"/>
    <w:rsid w:val="001B6514"/>
    <w:rsid w:val="001B77D6"/>
    <w:rsid w:val="001B7C20"/>
    <w:rsid w:val="001B7D34"/>
    <w:rsid w:val="001C259A"/>
    <w:rsid w:val="001C41A2"/>
    <w:rsid w:val="001C569B"/>
    <w:rsid w:val="001C68D4"/>
    <w:rsid w:val="001C6A77"/>
    <w:rsid w:val="001C6AB1"/>
    <w:rsid w:val="001C78CB"/>
    <w:rsid w:val="001D04B6"/>
    <w:rsid w:val="001D1A64"/>
    <w:rsid w:val="001D1C70"/>
    <w:rsid w:val="001D223E"/>
    <w:rsid w:val="001D3062"/>
    <w:rsid w:val="001D318C"/>
    <w:rsid w:val="001D40D2"/>
    <w:rsid w:val="001D5466"/>
    <w:rsid w:val="001D5E23"/>
    <w:rsid w:val="001D69A8"/>
    <w:rsid w:val="001D6D52"/>
    <w:rsid w:val="001D76F5"/>
    <w:rsid w:val="001D7C0F"/>
    <w:rsid w:val="001E1BF6"/>
    <w:rsid w:val="001E2D1F"/>
    <w:rsid w:val="001E3531"/>
    <w:rsid w:val="001E353D"/>
    <w:rsid w:val="001E36E2"/>
    <w:rsid w:val="001E3B72"/>
    <w:rsid w:val="001E3BC8"/>
    <w:rsid w:val="001E3F17"/>
    <w:rsid w:val="001E4BFE"/>
    <w:rsid w:val="001E4C39"/>
    <w:rsid w:val="001E5172"/>
    <w:rsid w:val="001E5848"/>
    <w:rsid w:val="001E683D"/>
    <w:rsid w:val="001E701B"/>
    <w:rsid w:val="001E7F42"/>
    <w:rsid w:val="001F1341"/>
    <w:rsid w:val="001F22C3"/>
    <w:rsid w:val="001F30F2"/>
    <w:rsid w:val="001F3530"/>
    <w:rsid w:val="001F35C8"/>
    <w:rsid w:val="001F361E"/>
    <w:rsid w:val="001F39AD"/>
    <w:rsid w:val="001F3AFB"/>
    <w:rsid w:val="001F4088"/>
    <w:rsid w:val="001F5780"/>
    <w:rsid w:val="001F57AC"/>
    <w:rsid w:val="001F78BF"/>
    <w:rsid w:val="001F7A18"/>
    <w:rsid w:val="0020015E"/>
    <w:rsid w:val="00200DB9"/>
    <w:rsid w:val="00200DEE"/>
    <w:rsid w:val="002032A8"/>
    <w:rsid w:val="00203DB1"/>
    <w:rsid w:val="00203F27"/>
    <w:rsid w:val="0020424E"/>
    <w:rsid w:val="002061BD"/>
    <w:rsid w:val="0020705E"/>
    <w:rsid w:val="002107BC"/>
    <w:rsid w:val="00210BE9"/>
    <w:rsid w:val="00210F58"/>
    <w:rsid w:val="00212B63"/>
    <w:rsid w:val="002137FF"/>
    <w:rsid w:val="00213D2B"/>
    <w:rsid w:val="00214B36"/>
    <w:rsid w:val="00214C08"/>
    <w:rsid w:val="002159C3"/>
    <w:rsid w:val="002165EC"/>
    <w:rsid w:val="0021776A"/>
    <w:rsid w:val="00220A85"/>
    <w:rsid w:val="00220BE6"/>
    <w:rsid w:val="00221155"/>
    <w:rsid w:val="00221400"/>
    <w:rsid w:val="00221ABD"/>
    <w:rsid w:val="00222014"/>
    <w:rsid w:val="0022219B"/>
    <w:rsid w:val="0022291E"/>
    <w:rsid w:val="00223699"/>
    <w:rsid w:val="00225446"/>
    <w:rsid w:val="002261AB"/>
    <w:rsid w:val="00226E4E"/>
    <w:rsid w:val="00227CE9"/>
    <w:rsid w:val="00230CB6"/>
    <w:rsid w:val="00230DC1"/>
    <w:rsid w:val="0023159E"/>
    <w:rsid w:val="002317F2"/>
    <w:rsid w:val="00231A6E"/>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2691"/>
    <w:rsid w:val="00243846"/>
    <w:rsid w:val="00243AF8"/>
    <w:rsid w:val="00246721"/>
    <w:rsid w:val="00247DDC"/>
    <w:rsid w:val="00247E72"/>
    <w:rsid w:val="00251F34"/>
    <w:rsid w:val="002528B1"/>
    <w:rsid w:val="002538CE"/>
    <w:rsid w:val="00255C21"/>
    <w:rsid w:val="0025670C"/>
    <w:rsid w:val="0025710F"/>
    <w:rsid w:val="00257123"/>
    <w:rsid w:val="00257529"/>
    <w:rsid w:val="00257821"/>
    <w:rsid w:val="00257B72"/>
    <w:rsid w:val="00257B8E"/>
    <w:rsid w:val="00257DF5"/>
    <w:rsid w:val="002600DD"/>
    <w:rsid w:val="002602F3"/>
    <w:rsid w:val="0026097D"/>
    <w:rsid w:val="002612E2"/>
    <w:rsid w:val="00262096"/>
    <w:rsid w:val="002620D2"/>
    <w:rsid w:val="002620E2"/>
    <w:rsid w:val="0026223F"/>
    <w:rsid w:val="002627AE"/>
    <w:rsid w:val="00263666"/>
    <w:rsid w:val="00263F25"/>
    <w:rsid w:val="00267E29"/>
    <w:rsid w:val="00270713"/>
    <w:rsid w:val="002714B2"/>
    <w:rsid w:val="002724DE"/>
    <w:rsid w:val="002732C8"/>
    <w:rsid w:val="00273477"/>
    <w:rsid w:val="0027564F"/>
    <w:rsid w:val="00276CF4"/>
    <w:rsid w:val="00277241"/>
    <w:rsid w:val="0027763A"/>
    <w:rsid w:val="002778B8"/>
    <w:rsid w:val="0028093C"/>
    <w:rsid w:val="00280C91"/>
    <w:rsid w:val="00280CB4"/>
    <w:rsid w:val="002826F1"/>
    <w:rsid w:val="002829DC"/>
    <w:rsid w:val="00283302"/>
    <w:rsid w:val="00284AC3"/>
    <w:rsid w:val="00284DF3"/>
    <w:rsid w:val="002868B8"/>
    <w:rsid w:val="0028775D"/>
    <w:rsid w:val="00287A1F"/>
    <w:rsid w:val="002906D5"/>
    <w:rsid w:val="002916A3"/>
    <w:rsid w:val="0029202B"/>
    <w:rsid w:val="00292387"/>
    <w:rsid w:val="00292DFF"/>
    <w:rsid w:val="00292F41"/>
    <w:rsid w:val="00293840"/>
    <w:rsid w:val="00293DD3"/>
    <w:rsid w:val="0029403E"/>
    <w:rsid w:val="0029428C"/>
    <w:rsid w:val="00294F83"/>
    <w:rsid w:val="002951E8"/>
    <w:rsid w:val="00295B41"/>
    <w:rsid w:val="00295EE7"/>
    <w:rsid w:val="002960FA"/>
    <w:rsid w:val="00296257"/>
    <w:rsid w:val="00297D86"/>
    <w:rsid w:val="002A22C9"/>
    <w:rsid w:val="002A537E"/>
    <w:rsid w:val="002A572F"/>
    <w:rsid w:val="002A7DDA"/>
    <w:rsid w:val="002B099C"/>
    <w:rsid w:val="002B19C3"/>
    <w:rsid w:val="002B1D34"/>
    <w:rsid w:val="002B2299"/>
    <w:rsid w:val="002B3743"/>
    <w:rsid w:val="002B3977"/>
    <w:rsid w:val="002B4096"/>
    <w:rsid w:val="002B444B"/>
    <w:rsid w:val="002B4CA3"/>
    <w:rsid w:val="002B4EEB"/>
    <w:rsid w:val="002B541F"/>
    <w:rsid w:val="002B5C3B"/>
    <w:rsid w:val="002B6752"/>
    <w:rsid w:val="002B6E41"/>
    <w:rsid w:val="002B7B4A"/>
    <w:rsid w:val="002C1107"/>
    <w:rsid w:val="002C1D68"/>
    <w:rsid w:val="002C23B8"/>
    <w:rsid w:val="002C2B8F"/>
    <w:rsid w:val="002C3436"/>
    <w:rsid w:val="002C3871"/>
    <w:rsid w:val="002C46F9"/>
    <w:rsid w:val="002C548F"/>
    <w:rsid w:val="002C579E"/>
    <w:rsid w:val="002C6D2D"/>
    <w:rsid w:val="002C77D6"/>
    <w:rsid w:val="002C7D49"/>
    <w:rsid w:val="002D159B"/>
    <w:rsid w:val="002D2207"/>
    <w:rsid w:val="002D2F0A"/>
    <w:rsid w:val="002D36DA"/>
    <w:rsid w:val="002D4B75"/>
    <w:rsid w:val="002D4C0A"/>
    <w:rsid w:val="002D674B"/>
    <w:rsid w:val="002D7124"/>
    <w:rsid w:val="002D72D4"/>
    <w:rsid w:val="002E1151"/>
    <w:rsid w:val="002E1879"/>
    <w:rsid w:val="002E1B01"/>
    <w:rsid w:val="002E1CFF"/>
    <w:rsid w:val="002E268C"/>
    <w:rsid w:val="002E2CEE"/>
    <w:rsid w:val="002E34F6"/>
    <w:rsid w:val="002E3A96"/>
    <w:rsid w:val="002E3A98"/>
    <w:rsid w:val="002E3FCA"/>
    <w:rsid w:val="002E3FD6"/>
    <w:rsid w:val="002E5573"/>
    <w:rsid w:val="002E678A"/>
    <w:rsid w:val="002E69B1"/>
    <w:rsid w:val="002E6DC0"/>
    <w:rsid w:val="002E7065"/>
    <w:rsid w:val="002E7088"/>
    <w:rsid w:val="002F00A0"/>
    <w:rsid w:val="002F041A"/>
    <w:rsid w:val="002F084F"/>
    <w:rsid w:val="002F0A50"/>
    <w:rsid w:val="002F11AD"/>
    <w:rsid w:val="002F17FE"/>
    <w:rsid w:val="002F1912"/>
    <w:rsid w:val="002F1A2D"/>
    <w:rsid w:val="002F1EB2"/>
    <w:rsid w:val="002F38D4"/>
    <w:rsid w:val="002F3D32"/>
    <w:rsid w:val="002F4157"/>
    <w:rsid w:val="002F451C"/>
    <w:rsid w:val="002F50C3"/>
    <w:rsid w:val="002F5718"/>
    <w:rsid w:val="002F5D51"/>
    <w:rsid w:val="002F5DF5"/>
    <w:rsid w:val="002F5FF3"/>
    <w:rsid w:val="002F6323"/>
    <w:rsid w:val="002F6E5C"/>
    <w:rsid w:val="002F71A4"/>
    <w:rsid w:val="003001B5"/>
    <w:rsid w:val="003013E9"/>
    <w:rsid w:val="00302181"/>
    <w:rsid w:val="00302D11"/>
    <w:rsid w:val="00303B69"/>
    <w:rsid w:val="00303C1D"/>
    <w:rsid w:val="00303E69"/>
    <w:rsid w:val="00304924"/>
    <w:rsid w:val="00305A5E"/>
    <w:rsid w:val="00305CB0"/>
    <w:rsid w:val="0030615F"/>
    <w:rsid w:val="00306369"/>
    <w:rsid w:val="0030640B"/>
    <w:rsid w:val="003121D6"/>
    <w:rsid w:val="003127A5"/>
    <w:rsid w:val="00312F97"/>
    <w:rsid w:val="00313C7D"/>
    <w:rsid w:val="0031407B"/>
    <w:rsid w:val="00314E81"/>
    <w:rsid w:val="003160D3"/>
    <w:rsid w:val="0031724B"/>
    <w:rsid w:val="00317392"/>
    <w:rsid w:val="003173E3"/>
    <w:rsid w:val="00317F60"/>
    <w:rsid w:val="00321003"/>
    <w:rsid w:val="00321624"/>
    <w:rsid w:val="0032299C"/>
    <w:rsid w:val="00322D9C"/>
    <w:rsid w:val="0032419E"/>
    <w:rsid w:val="00324A37"/>
    <w:rsid w:val="0032547A"/>
    <w:rsid w:val="00325DFA"/>
    <w:rsid w:val="0032667D"/>
    <w:rsid w:val="00327808"/>
    <w:rsid w:val="00330078"/>
    <w:rsid w:val="00330107"/>
    <w:rsid w:val="00332571"/>
    <w:rsid w:val="003325B0"/>
    <w:rsid w:val="0033263C"/>
    <w:rsid w:val="003329C6"/>
    <w:rsid w:val="00332E36"/>
    <w:rsid w:val="00332F75"/>
    <w:rsid w:val="003336F7"/>
    <w:rsid w:val="00333B0F"/>
    <w:rsid w:val="00334353"/>
    <w:rsid w:val="00335AC4"/>
    <w:rsid w:val="00335B32"/>
    <w:rsid w:val="00335E97"/>
    <w:rsid w:val="00336C2C"/>
    <w:rsid w:val="00337D8E"/>
    <w:rsid w:val="0034122B"/>
    <w:rsid w:val="003412B2"/>
    <w:rsid w:val="0034152D"/>
    <w:rsid w:val="00341AE3"/>
    <w:rsid w:val="00341B5C"/>
    <w:rsid w:val="00341E39"/>
    <w:rsid w:val="00343155"/>
    <w:rsid w:val="00343FC5"/>
    <w:rsid w:val="00344F3F"/>
    <w:rsid w:val="003456B7"/>
    <w:rsid w:val="00345EEB"/>
    <w:rsid w:val="00346603"/>
    <w:rsid w:val="00346D65"/>
    <w:rsid w:val="00346F4C"/>
    <w:rsid w:val="00347A07"/>
    <w:rsid w:val="00347B4A"/>
    <w:rsid w:val="00350088"/>
    <w:rsid w:val="003509C1"/>
    <w:rsid w:val="003515FB"/>
    <w:rsid w:val="003520DE"/>
    <w:rsid w:val="003531D0"/>
    <w:rsid w:val="00353E91"/>
    <w:rsid w:val="0035496E"/>
    <w:rsid w:val="003551EE"/>
    <w:rsid w:val="003552F4"/>
    <w:rsid w:val="00355671"/>
    <w:rsid w:val="003572EB"/>
    <w:rsid w:val="00357DBB"/>
    <w:rsid w:val="003609AC"/>
    <w:rsid w:val="00361550"/>
    <w:rsid w:val="00362323"/>
    <w:rsid w:val="0036286B"/>
    <w:rsid w:val="00362B96"/>
    <w:rsid w:val="003631E6"/>
    <w:rsid w:val="003640C8"/>
    <w:rsid w:val="00364394"/>
    <w:rsid w:val="00364865"/>
    <w:rsid w:val="00365004"/>
    <w:rsid w:val="00365C56"/>
    <w:rsid w:val="00366D9A"/>
    <w:rsid w:val="00366FA3"/>
    <w:rsid w:val="00370FB4"/>
    <w:rsid w:val="0037188C"/>
    <w:rsid w:val="00372A94"/>
    <w:rsid w:val="00372C56"/>
    <w:rsid w:val="00374601"/>
    <w:rsid w:val="00374A38"/>
    <w:rsid w:val="0037671F"/>
    <w:rsid w:val="0037675B"/>
    <w:rsid w:val="00376E43"/>
    <w:rsid w:val="00377BDF"/>
    <w:rsid w:val="00377EC1"/>
    <w:rsid w:val="00377F5D"/>
    <w:rsid w:val="00381012"/>
    <w:rsid w:val="00381330"/>
    <w:rsid w:val="00381993"/>
    <w:rsid w:val="00382A7D"/>
    <w:rsid w:val="00382AF1"/>
    <w:rsid w:val="00382F39"/>
    <w:rsid w:val="00383E14"/>
    <w:rsid w:val="003849FB"/>
    <w:rsid w:val="0039040D"/>
    <w:rsid w:val="003904EE"/>
    <w:rsid w:val="00390A89"/>
    <w:rsid w:val="00390EBF"/>
    <w:rsid w:val="0039267C"/>
    <w:rsid w:val="003926FD"/>
    <w:rsid w:val="0039292B"/>
    <w:rsid w:val="0039331C"/>
    <w:rsid w:val="00394076"/>
    <w:rsid w:val="00394964"/>
    <w:rsid w:val="0039527F"/>
    <w:rsid w:val="00395509"/>
    <w:rsid w:val="00396312"/>
    <w:rsid w:val="00396B8E"/>
    <w:rsid w:val="00396FA9"/>
    <w:rsid w:val="00397DE6"/>
    <w:rsid w:val="003A03FA"/>
    <w:rsid w:val="003A0C91"/>
    <w:rsid w:val="003A1445"/>
    <w:rsid w:val="003A2AE8"/>
    <w:rsid w:val="003A2C0D"/>
    <w:rsid w:val="003A2E34"/>
    <w:rsid w:val="003A495F"/>
    <w:rsid w:val="003A58D3"/>
    <w:rsid w:val="003A673E"/>
    <w:rsid w:val="003A773E"/>
    <w:rsid w:val="003B0F99"/>
    <w:rsid w:val="003B22C6"/>
    <w:rsid w:val="003B3DF4"/>
    <w:rsid w:val="003B4DF6"/>
    <w:rsid w:val="003B5032"/>
    <w:rsid w:val="003B59DA"/>
    <w:rsid w:val="003B5AEA"/>
    <w:rsid w:val="003B5B68"/>
    <w:rsid w:val="003B7A94"/>
    <w:rsid w:val="003C049A"/>
    <w:rsid w:val="003C1D8E"/>
    <w:rsid w:val="003C2513"/>
    <w:rsid w:val="003C361D"/>
    <w:rsid w:val="003C56E0"/>
    <w:rsid w:val="003C6160"/>
    <w:rsid w:val="003C6EA1"/>
    <w:rsid w:val="003D0138"/>
    <w:rsid w:val="003D0848"/>
    <w:rsid w:val="003D0D98"/>
    <w:rsid w:val="003D1236"/>
    <w:rsid w:val="003D1477"/>
    <w:rsid w:val="003D188C"/>
    <w:rsid w:val="003D1C22"/>
    <w:rsid w:val="003D1FFD"/>
    <w:rsid w:val="003D259D"/>
    <w:rsid w:val="003D3A94"/>
    <w:rsid w:val="003D3FE9"/>
    <w:rsid w:val="003D497E"/>
    <w:rsid w:val="003D4CAC"/>
    <w:rsid w:val="003D4E5D"/>
    <w:rsid w:val="003D59B6"/>
    <w:rsid w:val="003D65EE"/>
    <w:rsid w:val="003D73B2"/>
    <w:rsid w:val="003D740B"/>
    <w:rsid w:val="003E0D29"/>
    <w:rsid w:val="003E16A2"/>
    <w:rsid w:val="003E17B5"/>
    <w:rsid w:val="003E1F2D"/>
    <w:rsid w:val="003E20A7"/>
    <w:rsid w:val="003E2742"/>
    <w:rsid w:val="003E2E2B"/>
    <w:rsid w:val="003E3457"/>
    <w:rsid w:val="003E4494"/>
    <w:rsid w:val="003E47B9"/>
    <w:rsid w:val="003E5D6A"/>
    <w:rsid w:val="003E6698"/>
    <w:rsid w:val="003E6760"/>
    <w:rsid w:val="003E69C7"/>
    <w:rsid w:val="003E7A9D"/>
    <w:rsid w:val="003E7FF8"/>
    <w:rsid w:val="003F05C3"/>
    <w:rsid w:val="003F232D"/>
    <w:rsid w:val="003F27D9"/>
    <w:rsid w:val="003F281B"/>
    <w:rsid w:val="003F4076"/>
    <w:rsid w:val="003F4E63"/>
    <w:rsid w:val="003F6606"/>
    <w:rsid w:val="003F6B8B"/>
    <w:rsid w:val="003F7428"/>
    <w:rsid w:val="003F77C9"/>
    <w:rsid w:val="0040054B"/>
    <w:rsid w:val="00400CE1"/>
    <w:rsid w:val="00400D3C"/>
    <w:rsid w:val="00400DD4"/>
    <w:rsid w:val="00401028"/>
    <w:rsid w:val="00401BCD"/>
    <w:rsid w:val="00404D6E"/>
    <w:rsid w:val="00405E25"/>
    <w:rsid w:val="00406060"/>
    <w:rsid w:val="00407FC6"/>
    <w:rsid w:val="00410492"/>
    <w:rsid w:val="0041112B"/>
    <w:rsid w:val="0041219B"/>
    <w:rsid w:val="004122D3"/>
    <w:rsid w:val="00412349"/>
    <w:rsid w:val="00412431"/>
    <w:rsid w:val="004124F7"/>
    <w:rsid w:val="00412594"/>
    <w:rsid w:val="00412A5E"/>
    <w:rsid w:val="0041316C"/>
    <w:rsid w:val="004136F2"/>
    <w:rsid w:val="00413BDF"/>
    <w:rsid w:val="004146DD"/>
    <w:rsid w:val="00415D8F"/>
    <w:rsid w:val="00416842"/>
    <w:rsid w:val="00416ECE"/>
    <w:rsid w:val="004177DB"/>
    <w:rsid w:val="00421323"/>
    <w:rsid w:val="004217A1"/>
    <w:rsid w:val="00421C11"/>
    <w:rsid w:val="00422148"/>
    <w:rsid w:val="00423527"/>
    <w:rsid w:val="00423549"/>
    <w:rsid w:val="0042381D"/>
    <w:rsid w:val="00424408"/>
    <w:rsid w:val="00424429"/>
    <w:rsid w:val="00424C3A"/>
    <w:rsid w:val="00425258"/>
    <w:rsid w:val="00427698"/>
    <w:rsid w:val="00431480"/>
    <w:rsid w:val="0043149B"/>
    <w:rsid w:val="00431A72"/>
    <w:rsid w:val="00433622"/>
    <w:rsid w:val="0043401E"/>
    <w:rsid w:val="00434DB3"/>
    <w:rsid w:val="0043586E"/>
    <w:rsid w:val="00435B8D"/>
    <w:rsid w:val="00436CD9"/>
    <w:rsid w:val="004377A7"/>
    <w:rsid w:val="00437A9F"/>
    <w:rsid w:val="00437FC8"/>
    <w:rsid w:val="00440158"/>
    <w:rsid w:val="00442510"/>
    <w:rsid w:val="00442BAA"/>
    <w:rsid w:val="0044319A"/>
    <w:rsid w:val="00443A82"/>
    <w:rsid w:val="00443B46"/>
    <w:rsid w:val="004441C5"/>
    <w:rsid w:val="004449C4"/>
    <w:rsid w:val="00444A5B"/>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610E9"/>
    <w:rsid w:val="00462330"/>
    <w:rsid w:val="00462E8E"/>
    <w:rsid w:val="00464158"/>
    <w:rsid w:val="004656F3"/>
    <w:rsid w:val="004666AB"/>
    <w:rsid w:val="00467DA5"/>
    <w:rsid w:val="00467FCC"/>
    <w:rsid w:val="004709A5"/>
    <w:rsid w:val="00470B8B"/>
    <w:rsid w:val="00471B3A"/>
    <w:rsid w:val="00471D57"/>
    <w:rsid w:val="004730B5"/>
    <w:rsid w:val="00473B21"/>
    <w:rsid w:val="00473FB5"/>
    <w:rsid w:val="00474623"/>
    <w:rsid w:val="00474FE3"/>
    <w:rsid w:val="004757C3"/>
    <w:rsid w:val="00477B2C"/>
    <w:rsid w:val="00480294"/>
    <w:rsid w:val="00480AF3"/>
    <w:rsid w:val="00480EFE"/>
    <w:rsid w:val="00481052"/>
    <w:rsid w:val="004815E5"/>
    <w:rsid w:val="00481C4D"/>
    <w:rsid w:val="00482305"/>
    <w:rsid w:val="00482E09"/>
    <w:rsid w:val="00483040"/>
    <w:rsid w:val="00484A03"/>
    <w:rsid w:val="00485690"/>
    <w:rsid w:val="00485A16"/>
    <w:rsid w:val="00485D1A"/>
    <w:rsid w:val="00486100"/>
    <w:rsid w:val="00486EA9"/>
    <w:rsid w:val="00487E9E"/>
    <w:rsid w:val="0049016A"/>
    <w:rsid w:val="00490EFA"/>
    <w:rsid w:val="00491D26"/>
    <w:rsid w:val="00492389"/>
    <w:rsid w:val="0049249F"/>
    <w:rsid w:val="004929EB"/>
    <w:rsid w:val="00492EBF"/>
    <w:rsid w:val="0049388D"/>
    <w:rsid w:val="00493E75"/>
    <w:rsid w:val="00494897"/>
    <w:rsid w:val="004957F6"/>
    <w:rsid w:val="00496A09"/>
    <w:rsid w:val="0049760E"/>
    <w:rsid w:val="004978F5"/>
    <w:rsid w:val="004A0E2D"/>
    <w:rsid w:val="004A371B"/>
    <w:rsid w:val="004A38A5"/>
    <w:rsid w:val="004A5923"/>
    <w:rsid w:val="004A608B"/>
    <w:rsid w:val="004A6438"/>
    <w:rsid w:val="004A7B80"/>
    <w:rsid w:val="004B0466"/>
    <w:rsid w:val="004B0718"/>
    <w:rsid w:val="004B0926"/>
    <w:rsid w:val="004B2098"/>
    <w:rsid w:val="004B2ACB"/>
    <w:rsid w:val="004B2E21"/>
    <w:rsid w:val="004B3395"/>
    <w:rsid w:val="004B3FA4"/>
    <w:rsid w:val="004B4D64"/>
    <w:rsid w:val="004B559E"/>
    <w:rsid w:val="004B5724"/>
    <w:rsid w:val="004B5974"/>
    <w:rsid w:val="004B7502"/>
    <w:rsid w:val="004C02D1"/>
    <w:rsid w:val="004C0571"/>
    <w:rsid w:val="004C2C1C"/>
    <w:rsid w:val="004C3C1E"/>
    <w:rsid w:val="004C4119"/>
    <w:rsid w:val="004C421C"/>
    <w:rsid w:val="004C4BFB"/>
    <w:rsid w:val="004C5326"/>
    <w:rsid w:val="004C5CD1"/>
    <w:rsid w:val="004C6220"/>
    <w:rsid w:val="004D0E72"/>
    <w:rsid w:val="004D1310"/>
    <w:rsid w:val="004D18E9"/>
    <w:rsid w:val="004D1CA6"/>
    <w:rsid w:val="004D1D97"/>
    <w:rsid w:val="004D3123"/>
    <w:rsid w:val="004D3163"/>
    <w:rsid w:val="004D39F2"/>
    <w:rsid w:val="004D4051"/>
    <w:rsid w:val="004D5DB7"/>
    <w:rsid w:val="004D67C2"/>
    <w:rsid w:val="004E0207"/>
    <w:rsid w:val="004E05D7"/>
    <w:rsid w:val="004E16E5"/>
    <w:rsid w:val="004E26F1"/>
    <w:rsid w:val="004E2924"/>
    <w:rsid w:val="004E2C11"/>
    <w:rsid w:val="004E3B06"/>
    <w:rsid w:val="004E3D56"/>
    <w:rsid w:val="004E4330"/>
    <w:rsid w:val="004E43D3"/>
    <w:rsid w:val="004E44E0"/>
    <w:rsid w:val="004E4536"/>
    <w:rsid w:val="004E4C4D"/>
    <w:rsid w:val="004E6361"/>
    <w:rsid w:val="004E7117"/>
    <w:rsid w:val="004E7986"/>
    <w:rsid w:val="004F0AB9"/>
    <w:rsid w:val="004F117A"/>
    <w:rsid w:val="004F298A"/>
    <w:rsid w:val="004F2BB0"/>
    <w:rsid w:val="004F40E9"/>
    <w:rsid w:val="004F5388"/>
    <w:rsid w:val="004F6736"/>
    <w:rsid w:val="00501CCC"/>
    <w:rsid w:val="00501DED"/>
    <w:rsid w:val="00501F62"/>
    <w:rsid w:val="00502A8D"/>
    <w:rsid w:val="00502C58"/>
    <w:rsid w:val="005034A2"/>
    <w:rsid w:val="00503A2C"/>
    <w:rsid w:val="00504051"/>
    <w:rsid w:val="0050450B"/>
    <w:rsid w:val="0050546C"/>
    <w:rsid w:val="00505DEA"/>
    <w:rsid w:val="00505EEB"/>
    <w:rsid w:val="00505F51"/>
    <w:rsid w:val="00506143"/>
    <w:rsid w:val="00510431"/>
    <w:rsid w:val="00510BAE"/>
    <w:rsid w:val="0051151D"/>
    <w:rsid w:val="0051295C"/>
    <w:rsid w:val="005133B6"/>
    <w:rsid w:val="00513AA4"/>
    <w:rsid w:val="005140A1"/>
    <w:rsid w:val="00514F74"/>
    <w:rsid w:val="00515109"/>
    <w:rsid w:val="0051598A"/>
    <w:rsid w:val="00516223"/>
    <w:rsid w:val="0051670B"/>
    <w:rsid w:val="00517C72"/>
    <w:rsid w:val="00517F73"/>
    <w:rsid w:val="0052075E"/>
    <w:rsid w:val="0052147F"/>
    <w:rsid w:val="0052184F"/>
    <w:rsid w:val="00521F48"/>
    <w:rsid w:val="0052227F"/>
    <w:rsid w:val="00522A6F"/>
    <w:rsid w:val="0052381D"/>
    <w:rsid w:val="00523A31"/>
    <w:rsid w:val="0052478D"/>
    <w:rsid w:val="0052589A"/>
    <w:rsid w:val="00525CA5"/>
    <w:rsid w:val="00526E12"/>
    <w:rsid w:val="0052717D"/>
    <w:rsid w:val="005304F0"/>
    <w:rsid w:val="00531872"/>
    <w:rsid w:val="00531C9B"/>
    <w:rsid w:val="00532988"/>
    <w:rsid w:val="00532E0A"/>
    <w:rsid w:val="00533F37"/>
    <w:rsid w:val="00535822"/>
    <w:rsid w:val="00536D18"/>
    <w:rsid w:val="00536DE3"/>
    <w:rsid w:val="005373AF"/>
    <w:rsid w:val="00540478"/>
    <w:rsid w:val="0054172E"/>
    <w:rsid w:val="00541807"/>
    <w:rsid w:val="00541B4F"/>
    <w:rsid w:val="00543408"/>
    <w:rsid w:val="005440DB"/>
    <w:rsid w:val="005448B0"/>
    <w:rsid w:val="00544BFE"/>
    <w:rsid w:val="0054575F"/>
    <w:rsid w:val="005457E5"/>
    <w:rsid w:val="00547A97"/>
    <w:rsid w:val="00547AF6"/>
    <w:rsid w:val="00550B00"/>
    <w:rsid w:val="00550DD8"/>
    <w:rsid w:val="00551197"/>
    <w:rsid w:val="00552593"/>
    <w:rsid w:val="00553CF6"/>
    <w:rsid w:val="005546E5"/>
    <w:rsid w:val="00554F96"/>
    <w:rsid w:val="005551C4"/>
    <w:rsid w:val="005557E4"/>
    <w:rsid w:val="00555D32"/>
    <w:rsid w:val="00556162"/>
    <w:rsid w:val="00556FB0"/>
    <w:rsid w:val="00557241"/>
    <w:rsid w:val="0055765B"/>
    <w:rsid w:val="00560185"/>
    <w:rsid w:val="00561E6F"/>
    <w:rsid w:val="00562260"/>
    <w:rsid w:val="0056510F"/>
    <w:rsid w:val="00565305"/>
    <w:rsid w:val="005654A4"/>
    <w:rsid w:val="00566A8E"/>
    <w:rsid w:val="00566B75"/>
    <w:rsid w:val="005673AF"/>
    <w:rsid w:val="00567616"/>
    <w:rsid w:val="00567CA5"/>
    <w:rsid w:val="00570B3F"/>
    <w:rsid w:val="00570E40"/>
    <w:rsid w:val="005710D5"/>
    <w:rsid w:val="00571C8B"/>
    <w:rsid w:val="005722B1"/>
    <w:rsid w:val="0057233D"/>
    <w:rsid w:val="00572A3A"/>
    <w:rsid w:val="00572AE8"/>
    <w:rsid w:val="005739F0"/>
    <w:rsid w:val="00573D5D"/>
    <w:rsid w:val="00573E72"/>
    <w:rsid w:val="00574961"/>
    <w:rsid w:val="00576C34"/>
    <w:rsid w:val="005770C2"/>
    <w:rsid w:val="00577576"/>
    <w:rsid w:val="00577A0D"/>
    <w:rsid w:val="00577E2D"/>
    <w:rsid w:val="00580812"/>
    <w:rsid w:val="00580DEF"/>
    <w:rsid w:val="005811E4"/>
    <w:rsid w:val="00581D6C"/>
    <w:rsid w:val="00582BAC"/>
    <w:rsid w:val="00583E26"/>
    <w:rsid w:val="00586045"/>
    <w:rsid w:val="00587A0A"/>
    <w:rsid w:val="00591D7D"/>
    <w:rsid w:val="0059218F"/>
    <w:rsid w:val="00594AF4"/>
    <w:rsid w:val="00594AF9"/>
    <w:rsid w:val="00594D77"/>
    <w:rsid w:val="00594DC2"/>
    <w:rsid w:val="005951F9"/>
    <w:rsid w:val="00596F79"/>
    <w:rsid w:val="005971D4"/>
    <w:rsid w:val="0059774C"/>
    <w:rsid w:val="005A20B8"/>
    <w:rsid w:val="005A337A"/>
    <w:rsid w:val="005A3B33"/>
    <w:rsid w:val="005A6422"/>
    <w:rsid w:val="005A6E09"/>
    <w:rsid w:val="005A6EAD"/>
    <w:rsid w:val="005A6FE8"/>
    <w:rsid w:val="005A750A"/>
    <w:rsid w:val="005B041B"/>
    <w:rsid w:val="005B1C26"/>
    <w:rsid w:val="005B1E72"/>
    <w:rsid w:val="005B294E"/>
    <w:rsid w:val="005B2E66"/>
    <w:rsid w:val="005B429C"/>
    <w:rsid w:val="005B4792"/>
    <w:rsid w:val="005B4C7F"/>
    <w:rsid w:val="005B4DDB"/>
    <w:rsid w:val="005B53F0"/>
    <w:rsid w:val="005B5936"/>
    <w:rsid w:val="005B5F75"/>
    <w:rsid w:val="005B6570"/>
    <w:rsid w:val="005B66C3"/>
    <w:rsid w:val="005B7DDB"/>
    <w:rsid w:val="005C0ECD"/>
    <w:rsid w:val="005C1780"/>
    <w:rsid w:val="005C20DC"/>
    <w:rsid w:val="005C2582"/>
    <w:rsid w:val="005C327D"/>
    <w:rsid w:val="005C5372"/>
    <w:rsid w:val="005C5DB9"/>
    <w:rsid w:val="005C61DC"/>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58F"/>
    <w:rsid w:val="005D2A5B"/>
    <w:rsid w:val="005D4E7E"/>
    <w:rsid w:val="005D5A12"/>
    <w:rsid w:val="005D5DCE"/>
    <w:rsid w:val="005D65CE"/>
    <w:rsid w:val="005E1FD1"/>
    <w:rsid w:val="005E2646"/>
    <w:rsid w:val="005E314E"/>
    <w:rsid w:val="005E38D7"/>
    <w:rsid w:val="005E4164"/>
    <w:rsid w:val="005E41FA"/>
    <w:rsid w:val="005E4F5D"/>
    <w:rsid w:val="005E548C"/>
    <w:rsid w:val="005E54C5"/>
    <w:rsid w:val="005E5B78"/>
    <w:rsid w:val="005E5EB3"/>
    <w:rsid w:val="005E6C5B"/>
    <w:rsid w:val="005E75E9"/>
    <w:rsid w:val="005E7B1A"/>
    <w:rsid w:val="005F059D"/>
    <w:rsid w:val="005F0CA3"/>
    <w:rsid w:val="005F0DD3"/>
    <w:rsid w:val="005F0DE1"/>
    <w:rsid w:val="005F162C"/>
    <w:rsid w:val="005F2C35"/>
    <w:rsid w:val="005F51DF"/>
    <w:rsid w:val="005F6348"/>
    <w:rsid w:val="005F6C7C"/>
    <w:rsid w:val="005F6CEF"/>
    <w:rsid w:val="005F6D31"/>
    <w:rsid w:val="005F6F87"/>
    <w:rsid w:val="006011A7"/>
    <w:rsid w:val="0060289F"/>
    <w:rsid w:val="006028B8"/>
    <w:rsid w:val="00602ED0"/>
    <w:rsid w:val="00603271"/>
    <w:rsid w:val="00603B3C"/>
    <w:rsid w:val="006045E5"/>
    <w:rsid w:val="00604998"/>
    <w:rsid w:val="00604EF2"/>
    <w:rsid w:val="00607FD1"/>
    <w:rsid w:val="0061003F"/>
    <w:rsid w:val="006116CE"/>
    <w:rsid w:val="00611C4A"/>
    <w:rsid w:val="00612CB0"/>
    <w:rsid w:val="00613130"/>
    <w:rsid w:val="0061351F"/>
    <w:rsid w:val="0061454C"/>
    <w:rsid w:val="006153E7"/>
    <w:rsid w:val="00615C13"/>
    <w:rsid w:val="00620A53"/>
    <w:rsid w:val="00622F8B"/>
    <w:rsid w:val="00623743"/>
    <w:rsid w:val="00623991"/>
    <w:rsid w:val="0062402C"/>
    <w:rsid w:val="006264E5"/>
    <w:rsid w:val="00626502"/>
    <w:rsid w:val="00626AEF"/>
    <w:rsid w:val="00627291"/>
    <w:rsid w:val="00627B7A"/>
    <w:rsid w:val="00627DE2"/>
    <w:rsid w:val="006310B7"/>
    <w:rsid w:val="00631464"/>
    <w:rsid w:val="00632BD6"/>
    <w:rsid w:val="006332A1"/>
    <w:rsid w:val="006333BA"/>
    <w:rsid w:val="006348F2"/>
    <w:rsid w:val="00634ECA"/>
    <w:rsid w:val="00635A72"/>
    <w:rsid w:val="006360C9"/>
    <w:rsid w:val="006361E6"/>
    <w:rsid w:val="00636435"/>
    <w:rsid w:val="0063735D"/>
    <w:rsid w:val="00640C37"/>
    <w:rsid w:val="0064147E"/>
    <w:rsid w:val="00641CF7"/>
    <w:rsid w:val="006439CD"/>
    <w:rsid w:val="00643DA5"/>
    <w:rsid w:val="00644462"/>
    <w:rsid w:val="00644E08"/>
    <w:rsid w:val="00644EC0"/>
    <w:rsid w:val="00645286"/>
    <w:rsid w:val="00645853"/>
    <w:rsid w:val="00646761"/>
    <w:rsid w:val="00647380"/>
    <w:rsid w:val="00647D5A"/>
    <w:rsid w:val="0065011A"/>
    <w:rsid w:val="0065244E"/>
    <w:rsid w:val="006524F9"/>
    <w:rsid w:val="00652BB3"/>
    <w:rsid w:val="00652ECF"/>
    <w:rsid w:val="00653025"/>
    <w:rsid w:val="006542EB"/>
    <w:rsid w:val="00654506"/>
    <w:rsid w:val="00654880"/>
    <w:rsid w:val="00655349"/>
    <w:rsid w:val="006556F4"/>
    <w:rsid w:val="006559F6"/>
    <w:rsid w:val="00656067"/>
    <w:rsid w:val="00656271"/>
    <w:rsid w:val="006566EB"/>
    <w:rsid w:val="00657042"/>
    <w:rsid w:val="00657F2B"/>
    <w:rsid w:val="00661D0D"/>
    <w:rsid w:val="00661D17"/>
    <w:rsid w:val="0066240C"/>
    <w:rsid w:val="006649D0"/>
    <w:rsid w:val="00664C86"/>
    <w:rsid w:val="006668F5"/>
    <w:rsid w:val="00667211"/>
    <w:rsid w:val="00667C1A"/>
    <w:rsid w:val="00670375"/>
    <w:rsid w:val="006703A4"/>
    <w:rsid w:val="00670709"/>
    <w:rsid w:val="00671E96"/>
    <w:rsid w:val="00672D28"/>
    <w:rsid w:val="00673D91"/>
    <w:rsid w:val="006744AF"/>
    <w:rsid w:val="00674500"/>
    <w:rsid w:val="00674864"/>
    <w:rsid w:val="00674B3E"/>
    <w:rsid w:val="00680578"/>
    <w:rsid w:val="00680871"/>
    <w:rsid w:val="0068176A"/>
    <w:rsid w:val="00682BB5"/>
    <w:rsid w:val="0068381E"/>
    <w:rsid w:val="00683ECB"/>
    <w:rsid w:val="00683F2C"/>
    <w:rsid w:val="0068602C"/>
    <w:rsid w:val="0069113F"/>
    <w:rsid w:val="00691544"/>
    <w:rsid w:val="00691CE6"/>
    <w:rsid w:val="006920BF"/>
    <w:rsid w:val="00692303"/>
    <w:rsid w:val="00692F35"/>
    <w:rsid w:val="006943BF"/>
    <w:rsid w:val="0069578D"/>
    <w:rsid w:val="006973B8"/>
    <w:rsid w:val="006973CA"/>
    <w:rsid w:val="0069758D"/>
    <w:rsid w:val="0069772B"/>
    <w:rsid w:val="00697C64"/>
    <w:rsid w:val="006A029D"/>
    <w:rsid w:val="006A0B44"/>
    <w:rsid w:val="006A11BD"/>
    <w:rsid w:val="006A1C01"/>
    <w:rsid w:val="006A26BB"/>
    <w:rsid w:val="006A3A36"/>
    <w:rsid w:val="006A541D"/>
    <w:rsid w:val="006A5FB0"/>
    <w:rsid w:val="006A6389"/>
    <w:rsid w:val="006A66F5"/>
    <w:rsid w:val="006B1342"/>
    <w:rsid w:val="006B3137"/>
    <w:rsid w:val="006B4409"/>
    <w:rsid w:val="006B44C8"/>
    <w:rsid w:val="006B48C3"/>
    <w:rsid w:val="006B6C34"/>
    <w:rsid w:val="006B6D3C"/>
    <w:rsid w:val="006B6D68"/>
    <w:rsid w:val="006C2035"/>
    <w:rsid w:val="006C26D2"/>
    <w:rsid w:val="006C3A2E"/>
    <w:rsid w:val="006C4354"/>
    <w:rsid w:val="006C499F"/>
    <w:rsid w:val="006C5F08"/>
    <w:rsid w:val="006C62E9"/>
    <w:rsid w:val="006C7C87"/>
    <w:rsid w:val="006D0660"/>
    <w:rsid w:val="006D094B"/>
    <w:rsid w:val="006D243C"/>
    <w:rsid w:val="006D2BB7"/>
    <w:rsid w:val="006D2D79"/>
    <w:rsid w:val="006D406C"/>
    <w:rsid w:val="006D426C"/>
    <w:rsid w:val="006D4AD1"/>
    <w:rsid w:val="006D5C83"/>
    <w:rsid w:val="006D6561"/>
    <w:rsid w:val="006D66C6"/>
    <w:rsid w:val="006D74DA"/>
    <w:rsid w:val="006E0684"/>
    <w:rsid w:val="006E187F"/>
    <w:rsid w:val="006E361A"/>
    <w:rsid w:val="006E4954"/>
    <w:rsid w:val="006E52DD"/>
    <w:rsid w:val="006E57BE"/>
    <w:rsid w:val="006E5DBC"/>
    <w:rsid w:val="006E62B4"/>
    <w:rsid w:val="006E7CC1"/>
    <w:rsid w:val="006F1074"/>
    <w:rsid w:val="006F1512"/>
    <w:rsid w:val="006F158A"/>
    <w:rsid w:val="006F1FF4"/>
    <w:rsid w:val="006F2EED"/>
    <w:rsid w:val="006F38B2"/>
    <w:rsid w:val="006F4BFA"/>
    <w:rsid w:val="006F526A"/>
    <w:rsid w:val="006F547E"/>
    <w:rsid w:val="006F54C4"/>
    <w:rsid w:val="006F5CA3"/>
    <w:rsid w:val="006F5DF5"/>
    <w:rsid w:val="00700D52"/>
    <w:rsid w:val="00701ABC"/>
    <w:rsid w:val="00701B19"/>
    <w:rsid w:val="00701CC3"/>
    <w:rsid w:val="00701F29"/>
    <w:rsid w:val="007020CB"/>
    <w:rsid w:val="007039A9"/>
    <w:rsid w:val="007044AF"/>
    <w:rsid w:val="00704515"/>
    <w:rsid w:val="00704579"/>
    <w:rsid w:val="00704597"/>
    <w:rsid w:val="00704DCB"/>
    <w:rsid w:val="007062BA"/>
    <w:rsid w:val="0071046E"/>
    <w:rsid w:val="00710555"/>
    <w:rsid w:val="00710C3A"/>
    <w:rsid w:val="00711479"/>
    <w:rsid w:val="0071160B"/>
    <w:rsid w:val="00712FF9"/>
    <w:rsid w:val="0071329F"/>
    <w:rsid w:val="00715EF3"/>
    <w:rsid w:val="00717CEE"/>
    <w:rsid w:val="0072047A"/>
    <w:rsid w:val="00721021"/>
    <w:rsid w:val="00721DF0"/>
    <w:rsid w:val="0072399B"/>
    <w:rsid w:val="00724089"/>
    <w:rsid w:val="0072410C"/>
    <w:rsid w:val="007243CC"/>
    <w:rsid w:val="00725093"/>
    <w:rsid w:val="00725819"/>
    <w:rsid w:val="00725AE8"/>
    <w:rsid w:val="00726956"/>
    <w:rsid w:val="00726C7C"/>
    <w:rsid w:val="00727996"/>
    <w:rsid w:val="00730764"/>
    <w:rsid w:val="0073252D"/>
    <w:rsid w:val="00733AB5"/>
    <w:rsid w:val="0073537F"/>
    <w:rsid w:val="00735530"/>
    <w:rsid w:val="0073584A"/>
    <w:rsid w:val="0073735B"/>
    <w:rsid w:val="007421F7"/>
    <w:rsid w:val="007425AC"/>
    <w:rsid w:val="00743004"/>
    <w:rsid w:val="007434BF"/>
    <w:rsid w:val="00743885"/>
    <w:rsid w:val="00744383"/>
    <w:rsid w:val="0074446F"/>
    <w:rsid w:val="007444D7"/>
    <w:rsid w:val="007446B2"/>
    <w:rsid w:val="007448B4"/>
    <w:rsid w:val="00745B38"/>
    <w:rsid w:val="00746DFE"/>
    <w:rsid w:val="0075034E"/>
    <w:rsid w:val="00750818"/>
    <w:rsid w:val="00750A96"/>
    <w:rsid w:val="0075205A"/>
    <w:rsid w:val="00752B33"/>
    <w:rsid w:val="007530A8"/>
    <w:rsid w:val="00753153"/>
    <w:rsid w:val="00754C43"/>
    <w:rsid w:val="0075598D"/>
    <w:rsid w:val="00756031"/>
    <w:rsid w:val="00756FF8"/>
    <w:rsid w:val="007577A9"/>
    <w:rsid w:val="00760315"/>
    <w:rsid w:val="007609C6"/>
    <w:rsid w:val="00763119"/>
    <w:rsid w:val="00763C86"/>
    <w:rsid w:val="007644AD"/>
    <w:rsid w:val="00765230"/>
    <w:rsid w:val="00765CD9"/>
    <w:rsid w:val="00765ED4"/>
    <w:rsid w:val="0076655E"/>
    <w:rsid w:val="00766951"/>
    <w:rsid w:val="00766997"/>
    <w:rsid w:val="00766D0D"/>
    <w:rsid w:val="00770635"/>
    <w:rsid w:val="007708C5"/>
    <w:rsid w:val="007709BD"/>
    <w:rsid w:val="007709C5"/>
    <w:rsid w:val="007719C2"/>
    <w:rsid w:val="00772C89"/>
    <w:rsid w:val="0077302F"/>
    <w:rsid w:val="007733B3"/>
    <w:rsid w:val="007745AC"/>
    <w:rsid w:val="007750DE"/>
    <w:rsid w:val="00775E4E"/>
    <w:rsid w:val="00776F24"/>
    <w:rsid w:val="007771D0"/>
    <w:rsid w:val="0078013D"/>
    <w:rsid w:val="00781227"/>
    <w:rsid w:val="007818F3"/>
    <w:rsid w:val="0078302F"/>
    <w:rsid w:val="007839AC"/>
    <w:rsid w:val="00784A2C"/>
    <w:rsid w:val="00785BFB"/>
    <w:rsid w:val="0078633E"/>
    <w:rsid w:val="00786F3C"/>
    <w:rsid w:val="00787322"/>
    <w:rsid w:val="00787E6E"/>
    <w:rsid w:val="00790894"/>
    <w:rsid w:val="00790BA5"/>
    <w:rsid w:val="00792135"/>
    <w:rsid w:val="00792323"/>
    <w:rsid w:val="00792AE0"/>
    <w:rsid w:val="0079316C"/>
    <w:rsid w:val="0079469A"/>
    <w:rsid w:val="00794AFD"/>
    <w:rsid w:val="007958CF"/>
    <w:rsid w:val="00795B0B"/>
    <w:rsid w:val="00795F94"/>
    <w:rsid w:val="00795FE8"/>
    <w:rsid w:val="007A05D8"/>
    <w:rsid w:val="007A0C28"/>
    <w:rsid w:val="007A0EED"/>
    <w:rsid w:val="007A201E"/>
    <w:rsid w:val="007A28E8"/>
    <w:rsid w:val="007A2AEC"/>
    <w:rsid w:val="007A2C4D"/>
    <w:rsid w:val="007A2CAD"/>
    <w:rsid w:val="007A327E"/>
    <w:rsid w:val="007A338A"/>
    <w:rsid w:val="007A345F"/>
    <w:rsid w:val="007A43D9"/>
    <w:rsid w:val="007A4AF4"/>
    <w:rsid w:val="007A6626"/>
    <w:rsid w:val="007A6FA9"/>
    <w:rsid w:val="007A78F8"/>
    <w:rsid w:val="007A7DAD"/>
    <w:rsid w:val="007B04BF"/>
    <w:rsid w:val="007B0B25"/>
    <w:rsid w:val="007B214D"/>
    <w:rsid w:val="007B2926"/>
    <w:rsid w:val="007B3598"/>
    <w:rsid w:val="007B3B9D"/>
    <w:rsid w:val="007B573E"/>
    <w:rsid w:val="007B6AD0"/>
    <w:rsid w:val="007C131A"/>
    <w:rsid w:val="007C1383"/>
    <w:rsid w:val="007C178A"/>
    <w:rsid w:val="007C2065"/>
    <w:rsid w:val="007C3859"/>
    <w:rsid w:val="007C4EFD"/>
    <w:rsid w:val="007C65A2"/>
    <w:rsid w:val="007C6B67"/>
    <w:rsid w:val="007C7DB2"/>
    <w:rsid w:val="007D0538"/>
    <w:rsid w:val="007D0630"/>
    <w:rsid w:val="007D0AF0"/>
    <w:rsid w:val="007D0C62"/>
    <w:rsid w:val="007D0F85"/>
    <w:rsid w:val="007D2DD3"/>
    <w:rsid w:val="007D5163"/>
    <w:rsid w:val="007D64B4"/>
    <w:rsid w:val="007D7173"/>
    <w:rsid w:val="007D7DD2"/>
    <w:rsid w:val="007E1482"/>
    <w:rsid w:val="007E1BE2"/>
    <w:rsid w:val="007E1D9D"/>
    <w:rsid w:val="007E2C14"/>
    <w:rsid w:val="007E3169"/>
    <w:rsid w:val="007E3942"/>
    <w:rsid w:val="007E4585"/>
    <w:rsid w:val="007E5AB5"/>
    <w:rsid w:val="007E5DA1"/>
    <w:rsid w:val="007F0011"/>
    <w:rsid w:val="007F0AD9"/>
    <w:rsid w:val="007F0D01"/>
    <w:rsid w:val="007F1638"/>
    <w:rsid w:val="007F1801"/>
    <w:rsid w:val="007F2AE1"/>
    <w:rsid w:val="007F586A"/>
    <w:rsid w:val="007F65C2"/>
    <w:rsid w:val="0080079F"/>
    <w:rsid w:val="00801353"/>
    <w:rsid w:val="0080235D"/>
    <w:rsid w:val="008031DB"/>
    <w:rsid w:val="00803AD9"/>
    <w:rsid w:val="008055C2"/>
    <w:rsid w:val="00805711"/>
    <w:rsid w:val="008059F7"/>
    <w:rsid w:val="00805A25"/>
    <w:rsid w:val="00805DC4"/>
    <w:rsid w:val="008060DA"/>
    <w:rsid w:val="0080704D"/>
    <w:rsid w:val="008071D7"/>
    <w:rsid w:val="008107EC"/>
    <w:rsid w:val="00810A94"/>
    <w:rsid w:val="0081124D"/>
    <w:rsid w:val="00811666"/>
    <w:rsid w:val="0081233E"/>
    <w:rsid w:val="00812A0D"/>
    <w:rsid w:val="00813270"/>
    <w:rsid w:val="008139C8"/>
    <w:rsid w:val="00814624"/>
    <w:rsid w:val="008179C2"/>
    <w:rsid w:val="0082080C"/>
    <w:rsid w:val="0082082C"/>
    <w:rsid w:val="00820ACB"/>
    <w:rsid w:val="0082153F"/>
    <w:rsid w:val="00821B01"/>
    <w:rsid w:val="00822F5D"/>
    <w:rsid w:val="00823017"/>
    <w:rsid w:val="0082330A"/>
    <w:rsid w:val="00824AB0"/>
    <w:rsid w:val="00825697"/>
    <w:rsid w:val="008260D5"/>
    <w:rsid w:val="008264AE"/>
    <w:rsid w:val="0082659A"/>
    <w:rsid w:val="0082697E"/>
    <w:rsid w:val="008270B7"/>
    <w:rsid w:val="00827496"/>
    <w:rsid w:val="0082768E"/>
    <w:rsid w:val="0082797C"/>
    <w:rsid w:val="008305BD"/>
    <w:rsid w:val="00830828"/>
    <w:rsid w:val="0083166E"/>
    <w:rsid w:val="0083190D"/>
    <w:rsid w:val="00831F5C"/>
    <w:rsid w:val="008321EA"/>
    <w:rsid w:val="0083341B"/>
    <w:rsid w:val="00833DAE"/>
    <w:rsid w:val="00834E83"/>
    <w:rsid w:val="00835F8E"/>
    <w:rsid w:val="00837040"/>
    <w:rsid w:val="00837A76"/>
    <w:rsid w:val="00840224"/>
    <w:rsid w:val="0084134F"/>
    <w:rsid w:val="008414A4"/>
    <w:rsid w:val="0084173F"/>
    <w:rsid w:val="00842E3D"/>
    <w:rsid w:val="0084383D"/>
    <w:rsid w:val="00843EBC"/>
    <w:rsid w:val="00843F22"/>
    <w:rsid w:val="00844CF5"/>
    <w:rsid w:val="00846990"/>
    <w:rsid w:val="00847917"/>
    <w:rsid w:val="00851127"/>
    <w:rsid w:val="00851428"/>
    <w:rsid w:val="00851987"/>
    <w:rsid w:val="008545A1"/>
    <w:rsid w:val="00855652"/>
    <w:rsid w:val="00855A4F"/>
    <w:rsid w:val="008563D9"/>
    <w:rsid w:val="008566DC"/>
    <w:rsid w:val="00856764"/>
    <w:rsid w:val="0085785E"/>
    <w:rsid w:val="008610F1"/>
    <w:rsid w:val="008617FB"/>
    <w:rsid w:val="008642DD"/>
    <w:rsid w:val="00864DA8"/>
    <w:rsid w:val="0086740A"/>
    <w:rsid w:val="0086761B"/>
    <w:rsid w:val="00867873"/>
    <w:rsid w:val="00870905"/>
    <w:rsid w:val="00873558"/>
    <w:rsid w:val="0087505F"/>
    <w:rsid w:val="008758B4"/>
    <w:rsid w:val="00876BA0"/>
    <w:rsid w:val="00877A90"/>
    <w:rsid w:val="0088077C"/>
    <w:rsid w:val="00880A9B"/>
    <w:rsid w:val="00880B95"/>
    <w:rsid w:val="00880E15"/>
    <w:rsid w:val="00881D5F"/>
    <w:rsid w:val="00882C78"/>
    <w:rsid w:val="00883063"/>
    <w:rsid w:val="0088317A"/>
    <w:rsid w:val="008845D7"/>
    <w:rsid w:val="00885054"/>
    <w:rsid w:val="008853D6"/>
    <w:rsid w:val="00885F3E"/>
    <w:rsid w:val="00886FF3"/>
    <w:rsid w:val="00887576"/>
    <w:rsid w:val="00887C4A"/>
    <w:rsid w:val="0089046A"/>
    <w:rsid w:val="00890789"/>
    <w:rsid w:val="00891AF4"/>
    <w:rsid w:val="00892517"/>
    <w:rsid w:val="00892E4E"/>
    <w:rsid w:val="00892ECD"/>
    <w:rsid w:val="00893A61"/>
    <w:rsid w:val="00895622"/>
    <w:rsid w:val="00895B07"/>
    <w:rsid w:val="00897F2D"/>
    <w:rsid w:val="008A0919"/>
    <w:rsid w:val="008A2123"/>
    <w:rsid w:val="008A2DEB"/>
    <w:rsid w:val="008A42CC"/>
    <w:rsid w:val="008A5626"/>
    <w:rsid w:val="008B009B"/>
    <w:rsid w:val="008B0ECA"/>
    <w:rsid w:val="008B3535"/>
    <w:rsid w:val="008B4354"/>
    <w:rsid w:val="008B4BCC"/>
    <w:rsid w:val="008B4C4A"/>
    <w:rsid w:val="008B51EC"/>
    <w:rsid w:val="008B556E"/>
    <w:rsid w:val="008B60C8"/>
    <w:rsid w:val="008B7042"/>
    <w:rsid w:val="008B71BA"/>
    <w:rsid w:val="008B7759"/>
    <w:rsid w:val="008B7DF5"/>
    <w:rsid w:val="008C043D"/>
    <w:rsid w:val="008C052E"/>
    <w:rsid w:val="008C1B8A"/>
    <w:rsid w:val="008C1BEF"/>
    <w:rsid w:val="008C1DA3"/>
    <w:rsid w:val="008C1F63"/>
    <w:rsid w:val="008C22B3"/>
    <w:rsid w:val="008C3C7F"/>
    <w:rsid w:val="008C4379"/>
    <w:rsid w:val="008C5915"/>
    <w:rsid w:val="008C5961"/>
    <w:rsid w:val="008C7303"/>
    <w:rsid w:val="008D00ED"/>
    <w:rsid w:val="008D042D"/>
    <w:rsid w:val="008D08DD"/>
    <w:rsid w:val="008D0A29"/>
    <w:rsid w:val="008D16D0"/>
    <w:rsid w:val="008D1D6A"/>
    <w:rsid w:val="008D2328"/>
    <w:rsid w:val="008D2987"/>
    <w:rsid w:val="008D3765"/>
    <w:rsid w:val="008D3BD6"/>
    <w:rsid w:val="008D5377"/>
    <w:rsid w:val="008D5860"/>
    <w:rsid w:val="008D6223"/>
    <w:rsid w:val="008D6341"/>
    <w:rsid w:val="008D650E"/>
    <w:rsid w:val="008D6CE8"/>
    <w:rsid w:val="008D6F53"/>
    <w:rsid w:val="008D709D"/>
    <w:rsid w:val="008D7ADB"/>
    <w:rsid w:val="008E012D"/>
    <w:rsid w:val="008E20C0"/>
    <w:rsid w:val="008E254F"/>
    <w:rsid w:val="008E2F60"/>
    <w:rsid w:val="008E3150"/>
    <w:rsid w:val="008E5838"/>
    <w:rsid w:val="008E5FB4"/>
    <w:rsid w:val="008E6263"/>
    <w:rsid w:val="008E6ABB"/>
    <w:rsid w:val="008E6D29"/>
    <w:rsid w:val="008F02D2"/>
    <w:rsid w:val="008F0586"/>
    <w:rsid w:val="008F0F4E"/>
    <w:rsid w:val="008F11AF"/>
    <w:rsid w:val="008F13A8"/>
    <w:rsid w:val="008F1A44"/>
    <w:rsid w:val="008F51A3"/>
    <w:rsid w:val="008F5610"/>
    <w:rsid w:val="008F5D2D"/>
    <w:rsid w:val="008F6180"/>
    <w:rsid w:val="008F6FF0"/>
    <w:rsid w:val="00900421"/>
    <w:rsid w:val="009011F0"/>
    <w:rsid w:val="009030BC"/>
    <w:rsid w:val="00903756"/>
    <w:rsid w:val="00903E8B"/>
    <w:rsid w:val="009046C8"/>
    <w:rsid w:val="00905005"/>
    <w:rsid w:val="00905E63"/>
    <w:rsid w:val="0090691B"/>
    <w:rsid w:val="00906E8A"/>
    <w:rsid w:val="00907020"/>
    <w:rsid w:val="0091102A"/>
    <w:rsid w:val="009112E1"/>
    <w:rsid w:val="00911A13"/>
    <w:rsid w:val="009126C7"/>
    <w:rsid w:val="00912787"/>
    <w:rsid w:val="0091288D"/>
    <w:rsid w:val="009139F8"/>
    <w:rsid w:val="009141AA"/>
    <w:rsid w:val="009148EB"/>
    <w:rsid w:val="00914E5A"/>
    <w:rsid w:val="00915B31"/>
    <w:rsid w:val="00916B37"/>
    <w:rsid w:val="00917D99"/>
    <w:rsid w:val="0092088E"/>
    <w:rsid w:val="00920A0F"/>
    <w:rsid w:val="00921349"/>
    <w:rsid w:val="00921766"/>
    <w:rsid w:val="00922327"/>
    <w:rsid w:val="00923250"/>
    <w:rsid w:val="00923A2C"/>
    <w:rsid w:val="00925C1E"/>
    <w:rsid w:val="009264E4"/>
    <w:rsid w:val="009266C2"/>
    <w:rsid w:val="00927387"/>
    <w:rsid w:val="0092795C"/>
    <w:rsid w:val="009301A9"/>
    <w:rsid w:val="00930A77"/>
    <w:rsid w:val="0093121D"/>
    <w:rsid w:val="00933DAD"/>
    <w:rsid w:val="00935F68"/>
    <w:rsid w:val="00936FF1"/>
    <w:rsid w:val="009371B7"/>
    <w:rsid w:val="00937822"/>
    <w:rsid w:val="00937EF6"/>
    <w:rsid w:val="0094028F"/>
    <w:rsid w:val="00941BF7"/>
    <w:rsid w:val="0094316C"/>
    <w:rsid w:val="00943A5D"/>
    <w:rsid w:val="00943E3B"/>
    <w:rsid w:val="0094474E"/>
    <w:rsid w:val="00945345"/>
    <w:rsid w:val="00946116"/>
    <w:rsid w:val="009468FA"/>
    <w:rsid w:val="00946F71"/>
    <w:rsid w:val="00947252"/>
    <w:rsid w:val="00947300"/>
    <w:rsid w:val="009476B1"/>
    <w:rsid w:val="00950CA4"/>
    <w:rsid w:val="0095140B"/>
    <w:rsid w:val="00951DBE"/>
    <w:rsid w:val="00951DC1"/>
    <w:rsid w:val="00952876"/>
    <w:rsid w:val="00952DE9"/>
    <w:rsid w:val="0095358A"/>
    <w:rsid w:val="0095604E"/>
    <w:rsid w:val="00956AE7"/>
    <w:rsid w:val="00957447"/>
    <w:rsid w:val="00957483"/>
    <w:rsid w:val="009575B2"/>
    <w:rsid w:val="00960A1D"/>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87A"/>
    <w:rsid w:val="00973C18"/>
    <w:rsid w:val="009743DD"/>
    <w:rsid w:val="00974CBE"/>
    <w:rsid w:val="00974DFE"/>
    <w:rsid w:val="00976191"/>
    <w:rsid w:val="00980F86"/>
    <w:rsid w:val="00981301"/>
    <w:rsid w:val="0098320B"/>
    <w:rsid w:val="00983CA8"/>
    <w:rsid w:val="00983D21"/>
    <w:rsid w:val="00983D70"/>
    <w:rsid w:val="00984FE2"/>
    <w:rsid w:val="009851F2"/>
    <w:rsid w:val="00985B3C"/>
    <w:rsid w:val="00985DF0"/>
    <w:rsid w:val="0098609A"/>
    <w:rsid w:val="00986301"/>
    <w:rsid w:val="00987649"/>
    <w:rsid w:val="009920F3"/>
    <w:rsid w:val="009928F1"/>
    <w:rsid w:val="00993FAB"/>
    <w:rsid w:val="009944D2"/>
    <w:rsid w:val="00995E5A"/>
    <w:rsid w:val="00996078"/>
    <w:rsid w:val="00996102"/>
    <w:rsid w:val="00997818"/>
    <w:rsid w:val="00997D22"/>
    <w:rsid w:val="009A07E7"/>
    <w:rsid w:val="009A0DB6"/>
    <w:rsid w:val="009A1EE9"/>
    <w:rsid w:val="009A22D0"/>
    <w:rsid w:val="009A298F"/>
    <w:rsid w:val="009A2B57"/>
    <w:rsid w:val="009A4C7E"/>
    <w:rsid w:val="009A5156"/>
    <w:rsid w:val="009A51BF"/>
    <w:rsid w:val="009A5B23"/>
    <w:rsid w:val="009A5C29"/>
    <w:rsid w:val="009A6173"/>
    <w:rsid w:val="009A61A0"/>
    <w:rsid w:val="009A6259"/>
    <w:rsid w:val="009A69CA"/>
    <w:rsid w:val="009B0474"/>
    <w:rsid w:val="009B0840"/>
    <w:rsid w:val="009B14DA"/>
    <w:rsid w:val="009B19DA"/>
    <w:rsid w:val="009B2499"/>
    <w:rsid w:val="009B2B65"/>
    <w:rsid w:val="009B3098"/>
    <w:rsid w:val="009B44DF"/>
    <w:rsid w:val="009B4690"/>
    <w:rsid w:val="009B4EB5"/>
    <w:rsid w:val="009B56F6"/>
    <w:rsid w:val="009B57B2"/>
    <w:rsid w:val="009B65DF"/>
    <w:rsid w:val="009B72BF"/>
    <w:rsid w:val="009B7445"/>
    <w:rsid w:val="009B7940"/>
    <w:rsid w:val="009C32AB"/>
    <w:rsid w:val="009C340B"/>
    <w:rsid w:val="009C364B"/>
    <w:rsid w:val="009C3803"/>
    <w:rsid w:val="009C3AB3"/>
    <w:rsid w:val="009C47BE"/>
    <w:rsid w:val="009C4E00"/>
    <w:rsid w:val="009C67E1"/>
    <w:rsid w:val="009C6FA3"/>
    <w:rsid w:val="009C7E0B"/>
    <w:rsid w:val="009D078A"/>
    <w:rsid w:val="009D1595"/>
    <w:rsid w:val="009D1D85"/>
    <w:rsid w:val="009D2BF8"/>
    <w:rsid w:val="009D3DF3"/>
    <w:rsid w:val="009D4D74"/>
    <w:rsid w:val="009D5DF9"/>
    <w:rsid w:val="009D62C1"/>
    <w:rsid w:val="009D6FAA"/>
    <w:rsid w:val="009D7506"/>
    <w:rsid w:val="009E1FBA"/>
    <w:rsid w:val="009E247F"/>
    <w:rsid w:val="009E2DFC"/>
    <w:rsid w:val="009E3714"/>
    <w:rsid w:val="009E3F3F"/>
    <w:rsid w:val="009E4ECE"/>
    <w:rsid w:val="009E5552"/>
    <w:rsid w:val="009E5807"/>
    <w:rsid w:val="009E5A85"/>
    <w:rsid w:val="009E7A32"/>
    <w:rsid w:val="009F0077"/>
    <w:rsid w:val="009F0194"/>
    <w:rsid w:val="009F2031"/>
    <w:rsid w:val="009F204F"/>
    <w:rsid w:val="009F2074"/>
    <w:rsid w:val="009F3B2D"/>
    <w:rsid w:val="009F3B7F"/>
    <w:rsid w:val="009F466F"/>
    <w:rsid w:val="009F495E"/>
    <w:rsid w:val="009F51BD"/>
    <w:rsid w:val="009F5281"/>
    <w:rsid w:val="009F52A5"/>
    <w:rsid w:val="009F539A"/>
    <w:rsid w:val="009F6169"/>
    <w:rsid w:val="009F7ACD"/>
    <w:rsid w:val="00A002E0"/>
    <w:rsid w:val="00A00888"/>
    <w:rsid w:val="00A01921"/>
    <w:rsid w:val="00A01AF7"/>
    <w:rsid w:val="00A02061"/>
    <w:rsid w:val="00A02150"/>
    <w:rsid w:val="00A02160"/>
    <w:rsid w:val="00A026AC"/>
    <w:rsid w:val="00A04215"/>
    <w:rsid w:val="00A0474F"/>
    <w:rsid w:val="00A05737"/>
    <w:rsid w:val="00A067F0"/>
    <w:rsid w:val="00A104E4"/>
    <w:rsid w:val="00A117EE"/>
    <w:rsid w:val="00A11B90"/>
    <w:rsid w:val="00A12B82"/>
    <w:rsid w:val="00A13A79"/>
    <w:rsid w:val="00A14E08"/>
    <w:rsid w:val="00A14EA3"/>
    <w:rsid w:val="00A15620"/>
    <w:rsid w:val="00A15A64"/>
    <w:rsid w:val="00A163D3"/>
    <w:rsid w:val="00A175E8"/>
    <w:rsid w:val="00A17C4F"/>
    <w:rsid w:val="00A17D9B"/>
    <w:rsid w:val="00A20EB2"/>
    <w:rsid w:val="00A210CA"/>
    <w:rsid w:val="00A21AE1"/>
    <w:rsid w:val="00A22C04"/>
    <w:rsid w:val="00A2344C"/>
    <w:rsid w:val="00A2391C"/>
    <w:rsid w:val="00A23ACE"/>
    <w:rsid w:val="00A30177"/>
    <w:rsid w:val="00A3094D"/>
    <w:rsid w:val="00A30CA4"/>
    <w:rsid w:val="00A31C50"/>
    <w:rsid w:val="00A31F17"/>
    <w:rsid w:val="00A32DC7"/>
    <w:rsid w:val="00A32E30"/>
    <w:rsid w:val="00A33BDB"/>
    <w:rsid w:val="00A33BDE"/>
    <w:rsid w:val="00A3481E"/>
    <w:rsid w:val="00A34892"/>
    <w:rsid w:val="00A34BE7"/>
    <w:rsid w:val="00A353B5"/>
    <w:rsid w:val="00A35541"/>
    <w:rsid w:val="00A366B8"/>
    <w:rsid w:val="00A3752B"/>
    <w:rsid w:val="00A37E6E"/>
    <w:rsid w:val="00A40C01"/>
    <w:rsid w:val="00A40ED7"/>
    <w:rsid w:val="00A41704"/>
    <w:rsid w:val="00A42AF4"/>
    <w:rsid w:val="00A43D93"/>
    <w:rsid w:val="00A443DE"/>
    <w:rsid w:val="00A44926"/>
    <w:rsid w:val="00A44CE3"/>
    <w:rsid w:val="00A44E0B"/>
    <w:rsid w:val="00A476C5"/>
    <w:rsid w:val="00A50628"/>
    <w:rsid w:val="00A50892"/>
    <w:rsid w:val="00A50954"/>
    <w:rsid w:val="00A50E52"/>
    <w:rsid w:val="00A5295F"/>
    <w:rsid w:val="00A53103"/>
    <w:rsid w:val="00A53258"/>
    <w:rsid w:val="00A53717"/>
    <w:rsid w:val="00A53971"/>
    <w:rsid w:val="00A54A2B"/>
    <w:rsid w:val="00A54C87"/>
    <w:rsid w:val="00A54F9B"/>
    <w:rsid w:val="00A559CE"/>
    <w:rsid w:val="00A55F98"/>
    <w:rsid w:val="00A5650C"/>
    <w:rsid w:val="00A56890"/>
    <w:rsid w:val="00A6178B"/>
    <w:rsid w:val="00A62CDA"/>
    <w:rsid w:val="00A64443"/>
    <w:rsid w:val="00A64E55"/>
    <w:rsid w:val="00A65386"/>
    <w:rsid w:val="00A65AA4"/>
    <w:rsid w:val="00A66231"/>
    <w:rsid w:val="00A67A0F"/>
    <w:rsid w:val="00A70751"/>
    <w:rsid w:val="00A719BB"/>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80E57"/>
    <w:rsid w:val="00A81A08"/>
    <w:rsid w:val="00A81E36"/>
    <w:rsid w:val="00A82896"/>
    <w:rsid w:val="00A82BAD"/>
    <w:rsid w:val="00A82E29"/>
    <w:rsid w:val="00A82F60"/>
    <w:rsid w:val="00A82FED"/>
    <w:rsid w:val="00A83FBA"/>
    <w:rsid w:val="00A85F18"/>
    <w:rsid w:val="00A867CC"/>
    <w:rsid w:val="00A86ABA"/>
    <w:rsid w:val="00A86D2F"/>
    <w:rsid w:val="00A873D5"/>
    <w:rsid w:val="00A87426"/>
    <w:rsid w:val="00A8753B"/>
    <w:rsid w:val="00A8761E"/>
    <w:rsid w:val="00A87F08"/>
    <w:rsid w:val="00A90039"/>
    <w:rsid w:val="00A901DD"/>
    <w:rsid w:val="00A901E7"/>
    <w:rsid w:val="00A904D9"/>
    <w:rsid w:val="00A90BA8"/>
    <w:rsid w:val="00A92FE6"/>
    <w:rsid w:val="00A93457"/>
    <w:rsid w:val="00A93484"/>
    <w:rsid w:val="00A935F7"/>
    <w:rsid w:val="00A9389E"/>
    <w:rsid w:val="00A943AF"/>
    <w:rsid w:val="00A94947"/>
    <w:rsid w:val="00A957CE"/>
    <w:rsid w:val="00A967DD"/>
    <w:rsid w:val="00A9764B"/>
    <w:rsid w:val="00A97F19"/>
    <w:rsid w:val="00AA1BF5"/>
    <w:rsid w:val="00AA27DF"/>
    <w:rsid w:val="00AA29CB"/>
    <w:rsid w:val="00AA2CCE"/>
    <w:rsid w:val="00AA3738"/>
    <w:rsid w:val="00AA5025"/>
    <w:rsid w:val="00AA6D41"/>
    <w:rsid w:val="00AA7609"/>
    <w:rsid w:val="00AA7EEC"/>
    <w:rsid w:val="00AB02A6"/>
    <w:rsid w:val="00AB0749"/>
    <w:rsid w:val="00AB145D"/>
    <w:rsid w:val="00AB15B9"/>
    <w:rsid w:val="00AB16AD"/>
    <w:rsid w:val="00AB55A6"/>
    <w:rsid w:val="00AB69BE"/>
    <w:rsid w:val="00AB6E16"/>
    <w:rsid w:val="00AB6F4E"/>
    <w:rsid w:val="00AC0D34"/>
    <w:rsid w:val="00AC1269"/>
    <w:rsid w:val="00AC1750"/>
    <w:rsid w:val="00AC273A"/>
    <w:rsid w:val="00AC2CDA"/>
    <w:rsid w:val="00AC5513"/>
    <w:rsid w:val="00AC6434"/>
    <w:rsid w:val="00AC6BA0"/>
    <w:rsid w:val="00AC6E91"/>
    <w:rsid w:val="00AC6EBF"/>
    <w:rsid w:val="00AC793B"/>
    <w:rsid w:val="00AC7C45"/>
    <w:rsid w:val="00AC7DB5"/>
    <w:rsid w:val="00AD0901"/>
    <w:rsid w:val="00AD119A"/>
    <w:rsid w:val="00AD12FD"/>
    <w:rsid w:val="00AD13D6"/>
    <w:rsid w:val="00AD1985"/>
    <w:rsid w:val="00AD1C5A"/>
    <w:rsid w:val="00AD3979"/>
    <w:rsid w:val="00AD3A66"/>
    <w:rsid w:val="00AD5044"/>
    <w:rsid w:val="00AD52CD"/>
    <w:rsid w:val="00AD621C"/>
    <w:rsid w:val="00AD638A"/>
    <w:rsid w:val="00AD7AA3"/>
    <w:rsid w:val="00AD7CFA"/>
    <w:rsid w:val="00AE0D30"/>
    <w:rsid w:val="00AE420F"/>
    <w:rsid w:val="00AE424B"/>
    <w:rsid w:val="00AE46A1"/>
    <w:rsid w:val="00AE4840"/>
    <w:rsid w:val="00AE556D"/>
    <w:rsid w:val="00AE5C1C"/>
    <w:rsid w:val="00AE7428"/>
    <w:rsid w:val="00AF002A"/>
    <w:rsid w:val="00AF007F"/>
    <w:rsid w:val="00AF2ABB"/>
    <w:rsid w:val="00AF318C"/>
    <w:rsid w:val="00AF3280"/>
    <w:rsid w:val="00AF33AF"/>
    <w:rsid w:val="00AF3505"/>
    <w:rsid w:val="00AF4401"/>
    <w:rsid w:val="00AF4CD4"/>
    <w:rsid w:val="00AF6CD5"/>
    <w:rsid w:val="00AF6D4E"/>
    <w:rsid w:val="00AF7DFD"/>
    <w:rsid w:val="00B00786"/>
    <w:rsid w:val="00B01259"/>
    <w:rsid w:val="00B015C9"/>
    <w:rsid w:val="00B02B4C"/>
    <w:rsid w:val="00B03024"/>
    <w:rsid w:val="00B03A91"/>
    <w:rsid w:val="00B03D55"/>
    <w:rsid w:val="00B04802"/>
    <w:rsid w:val="00B052B6"/>
    <w:rsid w:val="00B06DB4"/>
    <w:rsid w:val="00B10007"/>
    <w:rsid w:val="00B10BB1"/>
    <w:rsid w:val="00B11157"/>
    <w:rsid w:val="00B11DB0"/>
    <w:rsid w:val="00B11DF0"/>
    <w:rsid w:val="00B121EE"/>
    <w:rsid w:val="00B12312"/>
    <w:rsid w:val="00B12928"/>
    <w:rsid w:val="00B138BC"/>
    <w:rsid w:val="00B14655"/>
    <w:rsid w:val="00B14747"/>
    <w:rsid w:val="00B1577F"/>
    <w:rsid w:val="00B16501"/>
    <w:rsid w:val="00B16793"/>
    <w:rsid w:val="00B17C33"/>
    <w:rsid w:val="00B22D17"/>
    <w:rsid w:val="00B23F82"/>
    <w:rsid w:val="00B2429C"/>
    <w:rsid w:val="00B24CE3"/>
    <w:rsid w:val="00B257F2"/>
    <w:rsid w:val="00B26909"/>
    <w:rsid w:val="00B30980"/>
    <w:rsid w:val="00B31E82"/>
    <w:rsid w:val="00B3230E"/>
    <w:rsid w:val="00B3280B"/>
    <w:rsid w:val="00B33174"/>
    <w:rsid w:val="00B33B55"/>
    <w:rsid w:val="00B347CB"/>
    <w:rsid w:val="00B34B26"/>
    <w:rsid w:val="00B3583A"/>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B64"/>
    <w:rsid w:val="00B44B73"/>
    <w:rsid w:val="00B44EC4"/>
    <w:rsid w:val="00B45545"/>
    <w:rsid w:val="00B457E4"/>
    <w:rsid w:val="00B46DFD"/>
    <w:rsid w:val="00B50F56"/>
    <w:rsid w:val="00B50F66"/>
    <w:rsid w:val="00B5100B"/>
    <w:rsid w:val="00B51571"/>
    <w:rsid w:val="00B519E5"/>
    <w:rsid w:val="00B53339"/>
    <w:rsid w:val="00B538A0"/>
    <w:rsid w:val="00B55A0E"/>
    <w:rsid w:val="00B55CA1"/>
    <w:rsid w:val="00B56324"/>
    <w:rsid w:val="00B563B0"/>
    <w:rsid w:val="00B5700C"/>
    <w:rsid w:val="00B572C9"/>
    <w:rsid w:val="00B576AE"/>
    <w:rsid w:val="00B5783B"/>
    <w:rsid w:val="00B57E8A"/>
    <w:rsid w:val="00B605C1"/>
    <w:rsid w:val="00B60EA9"/>
    <w:rsid w:val="00B60FEB"/>
    <w:rsid w:val="00B65190"/>
    <w:rsid w:val="00B65300"/>
    <w:rsid w:val="00B655F6"/>
    <w:rsid w:val="00B65C7C"/>
    <w:rsid w:val="00B662E5"/>
    <w:rsid w:val="00B6645B"/>
    <w:rsid w:val="00B66F9D"/>
    <w:rsid w:val="00B67A03"/>
    <w:rsid w:val="00B67C15"/>
    <w:rsid w:val="00B701FC"/>
    <w:rsid w:val="00B70C11"/>
    <w:rsid w:val="00B712DD"/>
    <w:rsid w:val="00B71BF3"/>
    <w:rsid w:val="00B7215D"/>
    <w:rsid w:val="00B7340F"/>
    <w:rsid w:val="00B740AF"/>
    <w:rsid w:val="00B74241"/>
    <w:rsid w:val="00B7477C"/>
    <w:rsid w:val="00B74C2F"/>
    <w:rsid w:val="00B75BC2"/>
    <w:rsid w:val="00B75E7C"/>
    <w:rsid w:val="00B75FB5"/>
    <w:rsid w:val="00B76405"/>
    <w:rsid w:val="00B80960"/>
    <w:rsid w:val="00B82522"/>
    <w:rsid w:val="00B84D84"/>
    <w:rsid w:val="00B850D5"/>
    <w:rsid w:val="00B850D7"/>
    <w:rsid w:val="00B85304"/>
    <w:rsid w:val="00B8560D"/>
    <w:rsid w:val="00B85B2C"/>
    <w:rsid w:val="00B86562"/>
    <w:rsid w:val="00B8663C"/>
    <w:rsid w:val="00B86C99"/>
    <w:rsid w:val="00B86EB9"/>
    <w:rsid w:val="00B87D34"/>
    <w:rsid w:val="00B901FF"/>
    <w:rsid w:val="00B90B21"/>
    <w:rsid w:val="00B92889"/>
    <w:rsid w:val="00B94925"/>
    <w:rsid w:val="00B95245"/>
    <w:rsid w:val="00B95D8E"/>
    <w:rsid w:val="00B960C4"/>
    <w:rsid w:val="00B96323"/>
    <w:rsid w:val="00B97356"/>
    <w:rsid w:val="00B97744"/>
    <w:rsid w:val="00B97A77"/>
    <w:rsid w:val="00B97D40"/>
    <w:rsid w:val="00BA0757"/>
    <w:rsid w:val="00BA0CF3"/>
    <w:rsid w:val="00BA158D"/>
    <w:rsid w:val="00BA21D6"/>
    <w:rsid w:val="00BA33FC"/>
    <w:rsid w:val="00BA4B1C"/>
    <w:rsid w:val="00BA4B78"/>
    <w:rsid w:val="00BA4BB1"/>
    <w:rsid w:val="00BA54A1"/>
    <w:rsid w:val="00BA58AC"/>
    <w:rsid w:val="00BA76AE"/>
    <w:rsid w:val="00BA7B04"/>
    <w:rsid w:val="00BA7B77"/>
    <w:rsid w:val="00BB1655"/>
    <w:rsid w:val="00BB1A3C"/>
    <w:rsid w:val="00BB3393"/>
    <w:rsid w:val="00BB411C"/>
    <w:rsid w:val="00BB42FA"/>
    <w:rsid w:val="00BB4D7B"/>
    <w:rsid w:val="00BB4FDF"/>
    <w:rsid w:val="00BB603B"/>
    <w:rsid w:val="00BB6612"/>
    <w:rsid w:val="00BB6E6B"/>
    <w:rsid w:val="00BB7418"/>
    <w:rsid w:val="00BC0718"/>
    <w:rsid w:val="00BC0A0B"/>
    <w:rsid w:val="00BC3E49"/>
    <w:rsid w:val="00BC41E0"/>
    <w:rsid w:val="00BC4913"/>
    <w:rsid w:val="00BC62DE"/>
    <w:rsid w:val="00BC6B2A"/>
    <w:rsid w:val="00BC6DE2"/>
    <w:rsid w:val="00BD019F"/>
    <w:rsid w:val="00BD0630"/>
    <w:rsid w:val="00BD0AFB"/>
    <w:rsid w:val="00BD1485"/>
    <w:rsid w:val="00BD175F"/>
    <w:rsid w:val="00BD329A"/>
    <w:rsid w:val="00BD3463"/>
    <w:rsid w:val="00BD3715"/>
    <w:rsid w:val="00BD4C6B"/>
    <w:rsid w:val="00BD537A"/>
    <w:rsid w:val="00BD578F"/>
    <w:rsid w:val="00BD6712"/>
    <w:rsid w:val="00BD75D0"/>
    <w:rsid w:val="00BE342D"/>
    <w:rsid w:val="00BE5839"/>
    <w:rsid w:val="00BE60A4"/>
    <w:rsid w:val="00BE6100"/>
    <w:rsid w:val="00BE6A90"/>
    <w:rsid w:val="00BF0A38"/>
    <w:rsid w:val="00BF0CF5"/>
    <w:rsid w:val="00BF1E43"/>
    <w:rsid w:val="00BF3BCD"/>
    <w:rsid w:val="00BF4EE8"/>
    <w:rsid w:val="00BF538A"/>
    <w:rsid w:val="00BF663B"/>
    <w:rsid w:val="00BF6D3D"/>
    <w:rsid w:val="00BF7F62"/>
    <w:rsid w:val="00BF7FFC"/>
    <w:rsid w:val="00C00368"/>
    <w:rsid w:val="00C00E3C"/>
    <w:rsid w:val="00C01664"/>
    <w:rsid w:val="00C02168"/>
    <w:rsid w:val="00C025A3"/>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CF7"/>
    <w:rsid w:val="00C14027"/>
    <w:rsid w:val="00C150F9"/>
    <w:rsid w:val="00C156C0"/>
    <w:rsid w:val="00C16859"/>
    <w:rsid w:val="00C17EC3"/>
    <w:rsid w:val="00C209C0"/>
    <w:rsid w:val="00C20D7F"/>
    <w:rsid w:val="00C21422"/>
    <w:rsid w:val="00C21E9B"/>
    <w:rsid w:val="00C22808"/>
    <w:rsid w:val="00C23041"/>
    <w:rsid w:val="00C235BE"/>
    <w:rsid w:val="00C238B5"/>
    <w:rsid w:val="00C23F81"/>
    <w:rsid w:val="00C240F9"/>
    <w:rsid w:val="00C25059"/>
    <w:rsid w:val="00C252EE"/>
    <w:rsid w:val="00C26F1B"/>
    <w:rsid w:val="00C325FC"/>
    <w:rsid w:val="00C345A6"/>
    <w:rsid w:val="00C357FC"/>
    <w:rsid w:val="00C365B9"/>
    <w:rsid w:val="00C36FDA"/>
    <w:rsid w:val="00C412C1"/>
    <w:rsid w:val="00C41B66"/>
    <w:rsid w:val="00C42C07"/>
    <w:rsid w:val="00C439CC"/>
    <w:rsid w:val="00C44431"/>
    <w:rsid w:val="00C455A1"/>
    <w:rsid w:val="00C45D33"/>
    <w:rsid w:val="00C4625B"/>
    <w:rsid w:val="00C466C2"/>
    <w:rsid w:val="00C46A3D"/>
    <w:rsid w:val="00C46B61"/>
    <w:rsid w:val="00C47AC4"/>
    <w:rsid w:val="00C5092D"/>
    <w:rsid w:val="00C51515"/>
    <w:rsid w:val="00C51B77"/>
    <w:rsid w:val="00C536EC"/>
    <w:rsid w:val="00C53A0B"/>
    <w:rsid w:val="00C53B30"/>
    <w:rsid w:val="00C53F7B"/>
    <w:rsid w:val="00C54756"/>
    <w:rsid w:val="00C55754"/>
    <w:rsid w:val="00C567D4"/>
    <w:rsid w:val="00C56B00"/>
    <w:rsid w:val="00C56D52"/>
    <w:rsid w:val="00C601A6"/>
    <w:rsid w:val="00C6089C"/>
    <w:rsid w:val="00C6223A"/>
    <w:rsid w:val="00C62E37"/>
    <w:rsid w:val="00C63870"/>
    <w:rsid w:val="00C64B41"/>
    <w:rsid w:val="00C6540C"/>
    <w:rsid w:val="00C65966"/>
    <w:rsid w:val="00C65C1C"/>
    <w:rsid w:val="00C724CC"/>
    <w:rsid w:val="00C724E3"/>
    <w:rsid w:val="00C728F9"/>
    <w:rsid w:val="00C72C5E"/>
    <w:rsid w:val="00C73DFA"/>
    <w:rsid w:val="00C758FB"/>
    <w:rsid w:val="00C765CF"/>
    <w:rsid w:val="00C768FB"/>
    <w:rsid w:val="00C769BB"/>
    <w:rsid w:val="00C76A3A"/>
    <w:rsid w:val="00C772DF"/>
    <w:rsid w:val="00C81FCB"/>
    <w:rsid w:val="00C821CE"/>
    <w:rsid w:val="00C8317B"/>
    <w:rsid w:val="00C83849"/>
    <w:rsid w:val="00C8386C"/>
    <w:rsid w:val="00C83948"/>
    <w:rsid w:val="00C83E82"/>
    <w:rsid w:val="00C84116"/>
    <w:rsid w:val="00C84FB8"/>
    <w:rsid w:val="00C86539"/>
    <w:rsid w:val="00C904E4"/>
    <w:rsid w:val="00C9244D"/>
    <w:rsid w:val="00C927B1"/>
    <w:rsid w:val="00C94BC5"/>
    <w:rsid w:val="00C9710B"/>
    <w:rsid w:val="00C97857"/>
    <w:rsid w:val="00C978A5"/>
    <w:rsid w:val="00C97E4B"/>
    <w:rsid w:val="00CA00BE"/>
    <w:rsid w:val="00CA1612"/>
    <w:rsid w:val="00CA215A"/>
    <w:rsid w:val="00CA22A5"/>
    <w:rsid w:val="00CA2326"/>
    <w:rsid w:val="00CA3012"/>
    <w:rsid w:val="00CA3883"/>
    <w:rsid w:val="00CA4C0B"/>
    <w:rsid w:val="00CA6916"/>
    <w:rsid w:val="00CA6A93"/>
    <w:rsid w:val="00CA73D4"/>
    <w:rsid w:val="00CA7D3D"/>
    <w:rsid w:val="00CB1173"/>
    <w:rsid w:val="00CB1ABD"/>
    <w:rsid w:val="00CB1D04"/>
    <w:rsid w:val="00CB2115"/>
    <w:rsid w:val="00CB2E3D"/>
    <w:rsid w:val="00CB432F"/>
    <w:rsid w:val="00CB4998"/>
    <w:rsid w:val="00CB5613"/>
    <w:rsid w:val="00CB5C60"/>
    <w:rsid w:val="00CB7FD7"/>
    <w:rsid w:val="00CC1225"/>
    <w:rsid w:val="00CC1694"/>
    <w:rsid w:val="00CC2475"/>
    <w:rsid w:val="00CC2636"/>
    <w:rsid w:val="00CC3BAF"/>
    <w:rsid w:val="00CC3CDE"/>
    <w:rsid w:val="00CC52F1"/>
    <w:rsid w:val="00CC5B17"/>
    <w:rsid w:val="00CC5BF2"/>
    <w:rsid w:val="00CC5ED2"/>
    <w:rsid w:val="00CC60B7"/>
    <w:rsid w:val="00CC6E78"/>
    <w:rsid w:val="00CC711B"/>
    <w:rsid w:val="00CD1974"/>
    <w:rsid w:val="00CD21C0"/>
    <w:rsid w:val="00CD2C10"/>
    <w:rsid w:val="00CD3B38"/>
    <w:rsid w:val="00CD580B"/>
    <w:rsid w:val="00CD6777"/>
    <w:rsid w:val="00CD6A43"/>
    <w:rsid w:val="00CD7140"/>
    <w:rsid w:val="00CE0539"/>
    <w:rsid w:val="00CE0D36"/>
    <w:rsid w:val="00CE1324"/>
    <w:rsid w:val="00CE1635"/>
    <w:rsid w:val="00CE17C9"/>
    <w:rsid w:val="00CE2213"/>
    <w:rsid w:val="00CE3824"/>
    <w:rsid w:val="00CE4351"/>
    <w:rsid w:val="00CE4FC2"/>
    <w:rsid w:val="00CE6B03"/>
    <w:rsid w:val="00CE6F8F"/>
    <w:rsid w:val="00CE7024"/>
    <w:rsid w:val="00CE7534"/>
    <w:rsid w:val="00CF013C"/>
    <w:rsid w:val="00CF08D4"/>
    <w:rsid w:val="00CF1335"/>
    <w:rsid w:val="00CF17EE"/>
    <w:rsid w:val="00CF2AAF"/>
    <w:rsid w:val="00CF38A1"/>
    <w:rsid w:val="00CF41C5"/>
    <w:rsid w:val="00CF6576"/>
    <w:rsid w:val="00CF7504"/>
    <w:rsid w:val="00CF78E3"/>
    <w:rsid w:val="00CF7CD2"/>
    <w:rsid w:val="00CF7E3D"/>
    <w:rsid w:val="00D0111C"/>
    <w:rsid w:val="00D01593"/>
    <w:rsid w:val="00D02049"/>
    <w:rsid w:val="00D02E7C"/>
    <w:rsid w:val="00D02E9E"/>
    <w:rsid w:val="00D033C7"/>
    <w:rsid w:val="00D03CE4"/>
    <w:rsid w:val="00D04461"/>
    <w:rsid w:val="00D045FE"/>
    <w:rsid w:val="00D04B28"/>
    <w:rsid w:val="00D04FE6"/>
    <w:rsid w:val="00D062BC"/>
    <w:rsid w:val="00D076BF"/>
    <w:rsid w:val="00D10464"/>
    <w:rsid w:val="00D1200F"/>
    <w:rsid w:val="00D12419"/>
    <w:rsid w:val="00D13248"/>
    <w:rsid w:val="00D13CBD"/>
    <w:rsid w:val="00D14129"/>
    <w:rsid w:val="00D1481C"/>
    <w:rsid w:val="00D14CE7"/>
    <w:rsid w:val="00D15B25"/>
    <w:rsid w:val="00D1726C"/>
    <w:rsid w:val="00D178C1"/>
    <w:rsid w:val="00D17BD7"/>
    <w:rsid w:val="00D20482"/>
    <w:rsid w:val="00D20CD6"/>
    <w:rsid w:val="00D21E5F"/>
    <w:rsid w:val="00D229EB"/>
    <w:rsid w:val="00D22DA4"/>
    <w:rsid w:val="00D2374F"/>
    <w:rsid w:val="00D23B9D"/>
    <w:rsid w:val="00D23E05"/>
    <w:rsid w:val="00D24D92"/>
    <w:rsid w:val="00D254B6"/>
    <w:rsid w:val="00D25722"/>
    <w:rsid w:val="00D2618F"/>
    <w:rsid w:val="00D274F8"/>
    <w:rsid w:val="00D27CAF"/>
    <w:rsid w:val="00D27EAC"/>
    <w:rsid w:val="00D30258"/>
    <w:rsid w:val="00D30392"/>
    <w:rsid w:val="00D31299"/>
    <w:rsid w:val="00D312D3"/>
    <w:rsid w:val="00D31DCF"/>
    <w:rsid w:val="00D33E71"/>
    <w:rsid w:val="00D34096"/>
    <w:rsid w:val="00D349F1"/>
    <w:rsid w:val="00D34A77"/>
    <w:rsid w:val="00D35309"/>
    <w:rsid w:val="00D35E23"/>
    <w:rsid w:val="00D366C3"/>
    <w:rsid w:val="00D37032"/>
    <w:rsid w:val="00D3783B"/>
    <w:rsid w:val="00D37ED5"/>
    <w:rsid w:val="00D402C2"/>
    <w:rsid w:val="00D413DB"/>
    <w:rsid w:val="00D418A5"/>
    <w:rsid w:val="00D42236"/>
    <w:rsid w:val="00D42A86"/>
    <w:rsid w:val="00D431F6"/>
    <w:rsid w:val="00D43C04"/>
    <w:rsid w:val="00D4481D"/>
    <w:rsid w:val="00D464B7"/>
    <w:rsid w:val="00D467EC"/>
    <w:rsid w:val="00D46A20"/>
    <w:rsid w:val="00D46B83"/>
    <w:rsid w:val="00D51528"/>
    <w:rsid w:val="00D51D00"/>
    <w:rsid w:val="00D51D63"/>
    <w:rsid w:val="00D52436"/>
    <w:rsid w:val="00D52CC3"/>
    <w:rsid w:val="00D5649B"/>
    <w:rsid w:val="00D57E6C"/>
    <w:rsid w:val="00D60C34"/>
    <w:rsid w:val="00D61709"/>
    <w:rsid w:val="00D631B4"/>
    <w:rsid w:val="00D64225"/>
    <w:rsid w:val="00D65EB8"/>
    <w:rsid w:val="00D661BA"/>
    <w:rsid w:val="00D66535"/>
    <w:rsid w:val="00D6679B"/>
    <w:rsid w:val="00D66B34"/>
    <w:rsid w:val="00D66FAF"/>
    <w:rsid w:val="00D67183"/>
    <w:rsid w:val="00D675B0"/>
    <w:rsid w:val="00D67761"/>
    <w:rsid w:val="00D701DA"/>
    <w:rsid w:val="00D70507"/>
    <w:rsid w:val="00D72A80"/>
    <w:rsid w:val="00D72B7A"/>
    <w:rsid w:val="00D72CA1"/>
    <w:rsid w:val="00D73155"/>
    <w:rsid w:val="00D760BB"/>
    <w:rsid w:val="00D80484"/>
    <w:rsid w:val="00D807E7"/>
    <w:rsid w:val="00D8128E"/>
    <w:rsid w:val="00D816AD"/>
    <w:rsid w:val="00D81807"/>
    <w:rsid w:val="00D81931"/>
    <w:rsid w:val="00D81BF4"/>
    <w:rsid w:val="00D83C4A"/>
    <w:rsid w:val="00D84668"/>
    <w:rsid w:val="00D8491F"/>
    <w:rsid w:val="00D87BCC"/>
    <w:rsid w:val="00D90166"/>
    <w:rsid w:val="00D90DDE"/>
    <w:rsid w:val="00D90E17"/>
    <w:rsid w:val="00D91B99"/>
    <w:rsid w:val="00D9251C"/>
    <w:rsid w:val="00D93D66"/>
    <w:rsid w:val="00D93ED7"/>
    <w:rsid w:val="00D95B1B"/>
    <w:rsid w:val="00D96AEB"/>
    <w:rsid w:val="00D96BCC"/>
    <w:rsid w:val="00D97B2B"/>
    <w:rsid w:val="00D97C72"/>
    <w:rsid w:val="00DA04E2"/>
    <w:rsid w:val="00DA079B"/>
    <w:rsid w:val="00DA1192"/>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749"/>
    <w:rsid w:val="00DB40F2"/>
    <w:rsid w:val="00DB4149"/>
    <w:rsid w:val="00DB438B"/>
    <w:rsid w:val="00DB56DA"/>
    <w:rsid w:val="00DB5BBF"/>
    <w:rsid w:val="00DB71E3"/>
    <w:rsid w:val="00DB76A0"/>
    <w:rsid w:val="00DB77D3"/>
    <w:rsid w:val="00DB7921"/>
    <w:rsid w:val="00DC0557"/>
    <w:rsid w:val="00DC0CA4"/>
    <w:rsid w:val="00DC1181"/>
    <w:rsid w:val="00DC152E"/>
    <w:rsid w:val="00DC1A90"/>
    <w:rsid w:val="00DC29D5"/>
    <w:rsid w:val="00DC306E"/>
    <w:rsid w:val="00DC35C2"/>
    <w:rsid w:val="00DC3A4B"/>
    <w:rsid w:val="00DC4ACF"/>
    <w:rsid w:val="00DC522D"/>
    <w:rsid w:val="00DC5777"/>
    <w:rsid w:val="00DC6049"/>
    <w:rsid w:val="00DC72DD"/>
    <w:rsid w:val="00DD0941"/>
    <w:rsid w:val="00DD0C24"/>
    <w:rsid w:val="00DD0CC0"/>
    <w:rsid w:val="00DD19C7"/>
    <w:rsid w:val="00DD1A74"/>
    <w:rsid w:val="00DD218D"/>
    <w:rsid w:val="00DD255D"/>
    <w:rsid w:val="00DD283D"/>
    <w:rsid w:val="00DD3AF2"/>
    <w:rsid w:val="00DD3C64"/>
    <w:rsid w:val="00DD4C36"/>
    <w:rsid w:val="00DD5B2D"/>
    <w:rsid w:val="00DD62A6"/>
    <w:rsid w:val="00DD6456"/>
    <w:rsid w:val="00DD688C"/>
    <w:rsid w:val="00DD771E"/>
    <w:rsid w:val="00DD7B54"/>
    <w:rsid w:val="00DE05F1"/>
    <w:rsid w:val="00DE20E9"/>
    <w:rsid w:val="00DE234D"/>
    <w:rsid w:val="00DE237A"/>
    <w:rsid w:val="00DE415B"/>
    <w:rsid w:val="00DE48ED"/>
    <w:rsid w:val="00DE491D"/>
    <w:rsid w:val="00DE4997"/>
    <w:rsid w:val="00DE5072"/>
    <w:rsid w:val="00DE57AB"/>
    <w:rsid w:val="00DE6312"/>
    <w:rsid w:val="00DE6321"/>
    <w:rsid w:val="00DE6476"/>
    <w:rsid w:val="00DE6E86"/>
    <w:rsid w:val="00DE7319"/>
    <w:rsid w:val="00DE741A"/>
    <w:rsid w:val="00DF0021"/>
    <w:rsid w:val="00DF1B17"/>
    <w:rsid w:val="00DF1E5C"/>
    <w:rsid w:val="00DF2677"/>
    <w:rsid w:val="00DF4577"/>
    <w:rsid w:val="00DF5E9B"/>
    <w:rsid w:val="00DF63EC"/>
    <w:rsid w:val="00DF664D"/>
    <w:rsid w:val="00DF70DB"/>
    <w:rsid w:val="00DF7371"/>
    <w:rsid w:val="00E001FA"/>
    <w:rsid w:val="00E0150F"/>
    <w:rsid w:val="00E01874"/>
    <w:rsid w:val="00E019ED"/>
    <w:rsid w:val="00E021EE"/>
    <w:rsid w:val="00E07133"/>
    <w:rsid w:val="00E0777C"/>
    <w:rsid w:val="00E07C77"/>
    <w:rsid w:val="00E10642"/>
    <w:rsid w:val="00E12D19"/>
    <w:rsid w:val="00E12E1E"/>
    <w:rsid w:val="00E13113"/>
    <w:rsid w:val="00E13291"/>
    <w:rsid w:val="00E133F5"/>
    <w:rsid w:val="00E13402"/>
    <w:rsid w:val="00E14FEB"/>
    <w:rsid w:val="00E16810"/>
    <w:rsid w:val="00E20144"/>
    <w:rsid w:val="00E21122"/>
    <w:rsid w:val="00E21361"/>
    <w:rsid w:val="00E22D6C"/>
    <w:rsid w:val="00E24020"/>
    <w:rsid w:val="00E259A0"/>
    <w:rsid w:val="00E26E5B"/>
    <w:rsid w:val="00E2751A"/>
    <w:rsid w:val="00E313E5"/>
    <w:rsid w:val="00E3190D"/>
    <w:rsid w:val="00E324E2"/>
    <w:rsid w:val="00E33293"/>
    <w:rsid w:val="00E3395A"/>
    <w:rsid w:val="00E33B7A"/>
    <w:rsid w:val="00E34C21"/>
    <w:rsid w:val="00E34DE6"/>
    <w:rsid w:val="00E35148"/>
    <w:rsid w:val="00E35960"/>
    <w:rsid w:val="00E35BB9"/>
    <w:rsid w:val="00E37999"/>
    <w:rsid w:val="00E37C48"/>
    <w:rsid w:val="00E37CC9"/>
    <w:rsid w:val="00E411D9"/>
    <w:rsid w:val="00E411E3"/>
    <w:rsid w:val="00E41783"/>
    <w:rsid w:val="00E41CAB"/>
    <w:rsid w:val="00E42909"/>
    <w:rsid w:val="00E43658"/>
    <w:rsid w:val="00E4366A"/>
    <w:rsid w:val="00E4366E"/>
    <w:rsid w:val="00E436EE"/>
    <w:rsid w:val="00E43D92"/>
    <w:rsid w:val="00E47776"/>
    <w:rsid w:val="00E50554"/>
    <w:rsid w:val="00E5055C"/>
    <w:rsid w:val="00E50DE8"/>
    <w:rsid w:val="00E516BA"/>
    <w:rsid w:val="00E5185A"/>
    <w:rsid w:val="00E52259"/>
    <w:rsid w:val="00E52E94"/>
    <w:rsid w:val="00E533BA"/>
    <w:rsid w:val="00E5359D"/>
    <w:rsid w:val="00E54DAA"/>
    <w:rsid w:val="00E55771"/>
    <w:rsid w:val="00E55B0D"/>
    <w:rsid w:val="00E565E1"/>
    <w:rsid w:val="00E56C0D"/>
    <w:rsid w:val="00E6168E"/>
    <w:rsid w:val="00E6242B"/>
    <w:rsid w:val="00E62B6D"/>
    <w:rsid w:val="00E62B7F"/>
    <w:rsid w:val="00E62C36"/>
    <w:rsid w:val="00E6349A"/>
    <w:rsid w:val="00E63A45"/>
    <w:rsid w:val="00E63CE2"/>
    <w:rsid w:val="00E654ED"/>
    <w:rsid w:val="00E66E41"/>
    <w:rsid w:val="00E67320"/>
    <w:rsid w:val="00E67B74"/>
    <w:rsid w:val="00E7014B"/>
    <w:rsid w:val="00E70F85"/>
    <w:rsid w:val="00E726B0"/>
    <w:rsid w:val="00E72D25"/>
    <w:rsid w:val="00E73811"/>
    <w:rsid w:val="00E74FAA"/>
    <w:rsid w:val="00E80A0F"/>
    <w:rsid w:val="00E81738"/>
    <w:rsid w:val="00E82C8B"/>
    <w:rsid w:val="00E82D32"/>
    <w:rsid w:val="00E83C42"/>
    <w:rsid w:val="00E84687"/>
    <w:rsid w:val="00E84879"/>
    <w:rsid w:val="00E85CB4"/>
    <w:rsid w:val="00E869CB"/>
    <w:rsid w:val="00E86BB3"/>
    <w:rsid w:val="00E8753D"/>
    <w:rsid w:val="00E87716"/>
    <w:rsid w:val="00E8782D"/>
    <w:rsid w:val="00E906E1"/>
    <w:rsid w:val="00E91D38"/>
    <w:rsid w:val="00E92346"/>
    <w:rsid w:val="00E94355"/>
    <w:rsid w:val="00E94416"/>
    <w:rsid w:val="00E9469C"/>
    <w:rsid w:val="00E94E75"/>
    <w:rsid w:val="00E96354"/>
    <w:rsid w:val="00E97287"/>
    <w:rsid w:val="00EA0043"/>
    <w:rsid w:val="00EA132D"/>
    <w:rsid w:val="00EA2400"/>
    <w:rsid w:val="00EA34CF"/>
    <w:rsid w:val="00EA350C"/>
    <w:rsid w:val="00EA4BF9"/>
    <w:rsid w:val="00EA56A6"/>
    <w:rsid w:val="00EA5809"/>
    <w:rsid w:val="00EA58E2"/>
    <w:rsid w:val="00EB008A"/>
    <w:rsid w:val="00EB0483"/>
    <w:rsid w:val="00EB0973"/>
    <w:rsid w:val="00EB399D"/>
    <w:rsid w:val="00EB41BE"/>
    <w:rsid w:val="00EB4754"/>
    <w:rsid w:val="00EB49FF"/>
    <w:rsid w:val="00EB4C97"/>
    <w:rsid w:val="00EB627D"/>
    <w:rsid w:val="00EB6EC7"/>
    <w:rsid w:val="00EC0D9F"/>
    <w:rsid w:val="00EC1083"/>
    <w:rsid w:val="00EC1C19"/>
    <w:rsid w:val="00EC3B37"/>
    <w:rsid w:val="00EC4810"/>
    <w:rsid w:val="00EC5F07"/>
    <w:rsid w:val="00EC6F5F"/>
    <w:rsid w:val="00EC78A3"/>
    <w:rsid w:val="00ED0D4D"/>
    <w:rsid w:val="00ED117E"/>
    <w:rsid w:val="00ED1B49"/>
    <w:rsid w:val="00ED1FFF"/>
    <w:rsid w:val="00ED21FD"/>
    <w:rsid w:val="00ED2AAF"/>
    <w:rsid w:val="00ED2D3A"/>
    <w:rsid w:val="00ED39AA"/>
    <w:rsid w:val="00ED4B64"/>
    <w:rsid w:val="00ED6CF2"/>
    <w:rsid w:val="00ED6FE3"/>
    <w:rsid w:val="00ED74B0"/>
    <w:rsid w:val="00ED755D"/>
    <w:rsid w:val="00EE14CA"/>
    <w:rsid w:val="00EE1F1D"/>
    <w:rsid w:val="00EE1F59"/>
    <w:rsid w:val="00EE2045"/>
    <w:rsid w:val="00EE26C1"/>
    <w:rsid w:val="00EE2E85"/>
    <w:rsid w:val="00EE3FAC"/>
    <w:rsid w:val="00EE4194"/>
    <w:rsid w:val="00EE446E"/>
    <w:rsid w:val="00EE4549"/>
    <w:rsid w:val="00EE4DC8"/>
    <w:rsid w:val="00EE5B24"/>
    <w:rsid w:val="00EE5C0B"/>
    <w:rsid w:val="00EF02B4"/>
    <w:rsid w:val="00EF042A"/>
    <w:rsid w:val="00EF1E23"/>
    <w:rsid w:val="00EF2088"/>
    <w:rsid w:val="00EF224A"/>
    <w:rsid w:val="00EF29ED"/>
    <w:rsid w:val="00EF2A0D"/>
    <w:rsid w:val="00EF4957"/>
    <w:rsid w:val="00EF5E9F"/>
    <w:rsid w:val="00EF6038"/>
    <w:rsid w:val="00EF66E1"/>
    <w:rsid w:val="00EF68FF"/>
    <w:rsid w:val="00F0065A"/>
    <w:rsid w:val="00F00F4F"/>
    <w:rsid w:val="00F02229"/>
    <w:rsid w:val="00F03955"/>
    <w:rsid w:val="00F03A00"/>
    <w:rsid w:val="00F04373"/>
    <w:rsid w:val="00F05859"/>
    <w:rsid w:val="00F10651"/>
    <w:rsid w:val="00F120DC"/>
    <w:rsid w:val="00F13B73"/>
    <w:rsid w:val="00F13DBD"/>
    <w:rsid w:val="00F1441B"/>
    <w:rsid w:val="00F148F8"/>
    <w:rsid w:val="00F1538E"/>
    <w:rsid w:val="00F155FF"/>
    <w:rsid w:val="00F16579"/>
    <w:rsid w:val="00F1779E"/>
    <w:rsid w:val="00F205B4"/>
    <w:rsid w:val="00F20862"/>
    <w:rsid w:val="00F21635"/>
    <w:rsid w:val="00F21ABC"/>
    <w:rsid w:val="00F24DA0"/>
    <w:rsid w:val="00F26EEB"/>
    <w:rsid w:val="00F30A40"/>
    <w:rsid w:val="00F31222"/>
    <w:rsid w:val="00F31CC3"/>
    <w:rsid w:val="00F32730"/>
    <w:rsid w:val="00F33084"/>
    <w:rsid w:val="00F33241"/>
    <w:rsid w:val="00F33326"/>
    <w:rsid w:val="00F3564E"/>
    <w:rsid w:val="00F35884"/>
    <w:rsid w:val="00F35E9F"/>
    <w:rsid w:val="00F3670B"/>
    <w:rsid w:val="00F36826"/>
    <w:rsid w:val="00F4133E"/>
    <w:rsid w:val="00F41451"/>
    <w:rsid w:val="00F41A36"/>
    <w:rsid w:val="00F4227E"/>
    <w:rsid w:val="00F4232F"/>
    <w:rsid w:val="00F424A8"/>
    <w:rsid w:val="00F431C7"/>
    <w:rsid w:val="00F43238"/>
    <w:rsid w:val="00F43F07"/>
    <w:rsid w:val="00F45908"/>
    <w:rsid w:val="00F46B4E"/>
    <w:rsid w:val="00F51EF3"/>
    <w:rsid w:val="00F52881"/>
    <w:rsid w:val="00F529C4"/>
    <w:rsid w:val="00F52C98"/>
    <w:rsid w:val="00F52CE0"/>
    <w:rsid w:val="00F53E92"/>
    <w:rsid w:val="00F54322"/>
    <w:rsid w:val="00F5442A"/>
    <w:rsid w:val="00F54AC3"/>
    <w:rsid w:val="00F54BCF"/>
    <w:rsid w:val="00F552D7"/>
    <w:rsid w:val="00F5546B"/>
    <w:rsid w:val="00F57599"/>
    <w:rsid w:val="00F6084B"/>
    <w:rsid w:val="00F61834"/>
    <w:rsid w:val="00F62016"/>
    <w:rsid w:val="00F623A9"/>
    <w:rsid w:val="00F624A1"/>
    <w:rsid w:val="00F6366E"/>
    <w:rsid w:val="00F63A3F"/>
    <w:rsid w:val="00F65ADE"/>
    <w:rsid w:val="00F71B6F"/>
    <w:rsid w:val="00F72537"/>
    <w:rsid w:val="00F73A5D"/>
    <w:rsid w:val="00F74EBB"/>
    <w:rsid w:val="00F756ED"/>
    <w:rsid w:val="00F75E81"/>
    <w:rsid w:val="00F779C7"/>
    <w:rsid w:val="00F77AC1"/>
    <w:rsid w:val="00F77EE1"/>
    <w:rsid w:val="00F80B74"/>
    <w:rsid w:val="00F81A6D"/>
    <w:rsid w:val="00F821FB"/>
    <w:rsid w:val="00F824C9"/>
    <w:rsid w:val="00F82D41"/>
    <w:rsid w:val="00F8333C"/>
    <w:rsid w:val="00F833FA"/>
    <w:rsid w:val="00F8475B"/>
    <w:rsid w:val="00F8491F"/>
    <w:rsid w:val="00F84A6F"/>
    <w:rsid w:val="00F84D6E"/>
    <w:rsid w:val="00F86901"/>
    <w:rsid w:val="00F90155"/>
    <w:rsid w:val="00F90BC0"/>
    <w:rsid w:val="00F90EA6"/>
    <w:rsid w:val="00F91421"/>
    <w:rsid w:val="00F923D6"/>
    <w:rsid w:val="00F925FE"/>
    <w:rsid w:val="00F929D4"/>
    <w:rsid w:val="00F93702"/>
    <w:rsid w:val="00F94674"/>
    <w:rsid w:val="00F94F66"/>
    <w:rsid w:val="00F96040"/>
    <w:rsid w:val="00F9688F"/>
    <w:rsid w:val="00F96D1B"/>
    <w:rsid w:val="00F9713D"/>
    <w:rsid w:val="00F9755C"/>
    <w:rsid w:val="00F97EBF"/>
    <w:rsid w:val="00F97F28"/>
    <w:rsid w:val="00FA0A10"/>
    <w:rsid w:val="00FA23F9"/>
    <w:rsid w:val="00FA2654"/>
    <w:rsid w:val="00FA2888"/>
    <w:rsid w:val="00FA2AD5"/>
    <w:rsid w:val="00FA2EFF"/>
    <w:rsid w:val="00FA3D73"/>
    <w:rsid w:val="00FA4EEA"/>
    <w:rsid w:val="00FA5106"/>
    <w:rsid w:val="00FA53D8"/>
    <w:rsid w:val="00FA60E0"/>
    <w:rsid w:val="00FA6CAE"/>
    <w:rsid w:val="00FA6FEC"/>
    <w:rsid w:val="00FA76A4"/>
    <w:rsid w:val="00FA7E3C"/>
    <w:rsid w:val="00FB0E46"/>
    <w:rsid w:val="00FB0FBB"/>
    <w:rsid w:val="00FB1039"/>
    <w:rsid w:val="00FB1463"/>
    <w:rsid w:val="00FB1C78"/>
    <w:rsid w:val="00FB2181"/>
    <w:rsid w:val="00FB35FA"/>
    <w:rsid w:val="00FB395C"/>
    <w:rsid w:val="00FB484B"/>
    <w:rsid w:val="00FB48E5"/>
    <w:rsid w:val="00FB631B"/>
    <w:rsid w:val="00FB644F"/>
    <w:rsid w:val="00FB6C7C"/>
    <w:rsid w:val="00FB6D32"/>
    <w:rsid w:val="00FB6D92"/>
    <w:rsid w:val="00FB7486"/>
    <w:rsid w:val="00FB7538"/>
    <w:rsid w:val="00FB7F09"/>
    <w:rsid w:val="00FC0D52"/>
    <w:rsid w:val="00FC1C22"/>
    <w:rsid w:val="00FC2DC2"/>
    <w:rsid w:val="00FC3258"/>
    <w:rsid w:val="00FC3397"/>
    <w:rsid w:val="00FC33B3"/>
    <w:rsid w:val="00FC459B"/>
    <w:rsid w:val="00FC519D"/>
    <w:rsid w:val="00FC6A86"/>
    <w:rsid w:val="00FC770E"/>
    <w:rsid w:val="00FC7E8C"/>
    <w:rsid w:val="00FD0CCE"/>
    <w:rsid w:val="00FD2AFD"/>
    <w:rsid w:val="00FD3863"/>
    <w:rsid w:val="00FD4320"/>
    <w:rsid w:val="00FD4D58"/>
    <w:rsid w:val="00FD5345"/>
    <w:rsid w:val="00FD55BA"/>
    <w:rsid w:val="00FD5B6D"/>
    <w:rsid w:val="00FD5F35"/>
    <w:rsid w:val="00FD6CBB"/>
    <w:rsid w:val="00FD75C6"/>
    <w:rsid w:val="00FE03A5"/>
    <w:rsid w:val="00FE0F2C"/>
    <w:rsid w:val="00FE1B5D"/>
    <w:rsid w:val="00FE2264"/>
    <w:rsid w:val="00FE28EE"/>
    <w:rsid w:val="00FE2B88"/>
    <w:rsid w:val="00FE31B3"/>
    <w:rsid w:val="00FE391D"/>
    <w:rsid w:val="00FE4570"/>
    <w:rsid w:val="00FE552F"/>
    <w:rsid w:val="00FE58E4"/>
    <w:rsid w:val="00FE5A15"/>
    <w:rsid w:val="00FE5D00"/>
    <w:rsid w:val="00FE65D8"/>
    <w:rsid w:val="00FE7320"/>
    <w:rsid w:val="00FF1495"/>
    <w:rsid w:val="00FF1D72"/>
    <w:rsid w:val="00FF306F"/>
    <w:rsid w:val="00FF365D"/>
    <w:rsid w:val="00FF5A44"/>
    <w:rsid w:val="00FF63DC"/>
    <w:rsid w:val="00FF6A1F"/>
    <w:rsid w:val="00FF7484"/>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0EBC8A6"/>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2475"/>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aliases w:val="hd,he,encabezado,Char, Char"/>
    <w:basedOn w:val="Normal"/>
    <w:link w:val="CabealhoChar"/>
    <w:rsid w:val="00EE14CA"/>
    <w:pPr>
      <w:tabs>
        <w:tab w:val="center" w:pos="4419"/>
        <w:tab w:val="right" w:pos="8838"/>
      </w:tabs>
    </w:pPr>
    <w:rPr>
      <w:sz w:val="20"/>
    </w:rPr>
  </w:style>
  <w:style w:type="character" w:customStyle="1" w:styleId="CabealhoChar">
    <w:name w:val="Cabeçalho Char"/>
    <w:aliases w:val="hd Char,he Char,encabezado Char,Char Char, Char Char"/>
    <w:basedOn w:val="Fontepargpadro"/>
    <w:link w:val="Cabealho"/>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uiPriority w:val="22"/>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1"/>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nhideWhenUsed/>
    <w:rsid w:val="001D40D2"/>
    <w:rPr>
      <w:rFonts w:ascii="Segoe UI" w:hAnsi="Segoe UI" w:cs="Mangal"/>
      <w:sz w:val="18"/>
      <w:szCs w:val="16"/>
    </w:rPr>
  </w:style>
  <w:style w:type="character" w:customStyle="1" w:styleId="TextodebaloChar">
    <w:name w:val="Texto de balão Char"/>
    <w:basedOn w:val="Fontepargpadro"/>
    <w:link w:val="Textodebalo"/>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2"/>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paragraph" w:customStyle="1" w:styleId="PADRO">
    <w:name w:val="PADRÃO"/>
    <w:rsid w:val="004C5CD1"/>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numbering" w:customStyle="1" w:styleId="Semlista1">
    <w:name w:val="Sem lista1"/>
    <w:next w:val="Semlista"/>
    <w:semiHidden/>
    <w:unhideWhenUsed/>
    <w:rsid w:val="00A43D93"/>
  </w:style>
  <w:style w:type="paragraph" w:styleId="Recuodecorpodetexto3">
    <w:name w:val="Body Text Indent 3"/>
    <w:basedOn w:val="Normal"/>
    <w:link w:val="Recuodecorpodetexto3Char"/>
    <w:rsid w:val="00A43D93"/>
    <w:pPr>
      <w:widowControl/>
      <w:suppressAutoHyphens w:val="0"/>
      <w:ind w:firstLine="1134"/>
      <w:jc w:val="both"/>
    </w:pPr>
    <w:rPr>
      <w:rFonts w:eastAsia="Times New Roman" w:cs="Times New Roman"/>
      <w:kern w:val="0"/>
      <w:sz w:val="28"/>
      <w:szCs w:val="20"/>
      <w:lang w:val="x-none" w:eastAsia="pt-BR" w:bidi="ar-SA"/>
    </w:rPr>
  </w:style>
  <w:style w:type="character" w:customStyle="1" w:styleId="Recuodecorpodetexto3Char">
    <w:name w:val="Recuo de corpo de texto 3 Char"/>
    <w:basedOn w:val="Fontepargpadro"/>
    <w:link w:val="Recuodecorpodetexto3"/>
    <w:rsid w:val="00A43D93"/>
    <w:rPr>
      <w:rFonts w:ascii="Times New Roman" w:eastAsia="Times New Roman" w:hAnsi="Times New Roman" w:cs="Times New Roman"/>
      <w:sz w:val="28"/>
      <w:szCs w:val="20"/>
      <w:lang w:val="x-none" w:eastAsia="pt-BR"/>
    </w:rPr>
  </w:style>
  <w:style w:type="paragraph" w:styleId="Recuodecorpodetexto2">
    <w:name w:val="Body Text Indent 2"/>
    <w:basedOn w:val="Normal"/>
    <w:link w:val="Recuodecorpodetexto2Char"/>
    <w:rsid w:val="00A43D93"/>
    <w:pPr>
      <w:widowControl/>
      <w:suppressAutoHyphens w:val="0"/>
      <w:spacing w:after="120" w:line="480" w:lineRule="auto"/>
      <w:ind w:left="283"/>
    </w:pPr>
    <w:rPr>
      <w:rFonts w:eastAsia="Times New Roman" w:cs="Times New Roman"/>
      <w:kern w:val="0"/>
      <w:lang w:val="x-none" w:eastAsia="pt-BR" w:bidi="ar-SA"/>
    </w:rPr>
  </w:style>
  <w:style w:type="character" w:customStyle="1" w:styleId="Recuodecorpodetexto2Char">
    <w:name w:val="Recuo de corpo de texto 2 Char"/>
    <w:basedOn w:val="Fontepargpadro"/>
    <w:link w:val="Recuodecorpodetexto2"/>
    <w:rsid w:val="00A43D93"/>
    <w:rPr>
      <w:rFonts w:ascii="Times New Roman" w:eastAsia="Times New Roman" w:hAnsi="Times New Roman" w:cs="Times New Roman"/>
      <w:sz w:val="24"/>
      <w:szCs w:val="24"/>
      <w:lang w:val="x-none" w:eastAsia="pt-BR"/>
    </w:rPr>
  </w:style>
  <w:style w:type="character" w:customStyle="1" w:styleId="CharChar1">
    <w:name w:val="Char Char1"/>
    <w:rsid w:val="00A43D93"/>
    <w:rPr>
      <w:rFonts w:eastAsia="Lucida Sans Unicode"/>
      <w:sz w:val="24"/>
      <w:lang w:val="pt-BR" w:bidi="ar-SA"/>
    </w:rPr>
  </w:style>
  <w:style w:type="paragraph" w:customStyle="1" w:styleId="NormalGLIMPIRAO">
    <w:name w:val="Normal+GL IMPIRAÇÃO"/>
    <w:basedOn w:val="Corpodetexto"/>
    <w:link w:val="NormalGLIMPIRAOChar"/>
    <w:rsid w:val="00A43D93"/>
    <w:pPr>
      <w:widowControl/>
      <w:tabs>
        <w:tab w:val="left" w:pos="993"/>
      </w:tabs>
      <w:suppressAutoHyphens w:val="0"/>
      <w:spacing w:after="0" w:line="360" w:lineRule="auto"/>
      <w:jc w:val="both"/>
    </w:pPr>
    <w:rPr>
      <w:rFonts w:ascii="GE Inspira Medium" w:eastAsia="Times New Roman" w:hAnsi="Arial" w:cs="Times New Roman"/>
      <w:b/>
      <w:kern w:val="0"/>
      <w:szCs w:val="20"/>
      <w:lang w:val="x-none" w:eastAsia="pt-BR" w:bidi="ar-SA"/>
    </w:rPr>
  </w:style>
  <w:style w:type="character" w:customStyle="1" w:styleId="NormalGLIMPIRAOChar">
    <w:name w:val="Normal+GL IMPIRAÇÃO Char"/>
    <w:link w:val="NormalGLIMPIRAO"/>
    <w:rsid w:val="00A43D93"/>
    <w:rPr>
      <w:rFonts w:ascii="GE Inspira Medium" w:eastAsia="Times New Roman" w:hAnsi="Arial" w:cs="Times New Roman"/>
      <w:b/>
      <w:sz w:val="24"/>
      <w:szCs w:val="20"/>
      <w:lang w:val="x-none" w:eastAsia="pt-BR"/>
    </w:rPr>
  </w:style>
  <w:style w:type="table" w:customStyle="1" w:styleId="Tabelacomgrade1">
    <w:name w:val="Tabela com grade1"/>
    <w:basedOn w:val="Tabelanormal"/>
    <w:next w:val="Tabelacomgrade"/>
    <w:rsid w:val="00A43D93"/>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WW-Corpodetexto2">
    <w:name w:val="WW-Corpo de texto 2"/>
    <w:basedOn w:val="Normal"/>
    <w:rsid w:val="00A43D93"/>
    <w:pPr>
      <w:widowControl/>
      <w:jc w:val="both"/>
    </w:pPr>
    <w:rPr>
      <w:rFonts w:ascii="Arial" w:eastAsia="Times New Roman" w:hAnsi="Arial" w:cs="Times New Roman"/>
      <w:kern w:val="0"/>
      <w:sz w:val="23"/>
      <w:szCs w:val="20"/>
      <w:lang w:eastAsia="ar-SA" w:bidi="ar-SA"/>
    </w:rPr>
  </w:style>
  <w:style w:type="paragraph" w:customStyle="1" w:styleId="WW-NormalWeb">
    <w:name w:val="WW-Normal (Web)"/>
    <w:basedOn w:val="Normal"/>
    <w:rsid w:val="00A43D93"/>
    <w:pPr>
      <w:widowControl/>
      <w:spacing w:before="100" w:after="100"/>
    </w:pPr>
    <w:rPr>
      <w:rFonts w:ascii="Arial" w:eastAsia="Times New Roman" w:hAnsi="Arial" w:cs="Times New Roman"/>
      <w:kern w:val="0"/>
      <w:szCs w:val="20"/>
      <w:lang w:eastAsia="ar-SA" w:bidi="ar-SA"/>
    </w:rPr>
  </w:style>
  <w:style w:type="paragraph" w:styleId="SemEspaamento">
    <w:name w:val="No Spacing"/>
    <w:link w:val="SemEspaamentoChar"/>
    <w:qFormat/>
    <w:rsid w:val="00A43D93"/>
    <w:pPr>
      <w:spacing w:after="0" w:line="240" w:lineRule="auto"/>
    </w:pPr>
    <w:rPr>
      <w:rFonts w:ascii="Calibri" w:eastAsia="Times New Roman" w:hAnsi="Calibri" w:cs="Times New Roman"/>
      <w:lang w:eastAsia="pt-BR"/>
    </w:rPr>
  </w:style>
  <w:style w:type="character" w:customStyle="1" w:styleId="SemEspaamentoChar">
    <w:name w:val="Sem Espaçamento Char"/>
    <w:link w:val="SemEspaamento"/>
    <w:locked/>
    <w:rsid w:val="00A43D93"/>
    <w:rPr>
      <w:rFonts w:ascii="Calibri" w:eastAsia="Times New Roman" w:hAnsi="Calibri" w:cs="Times New Roman"/>
      <w:lang w:eastAsia="pt-BR"/>
    </w:rPr>
  </w:style>
  <w:style w:type="paragraph" w:customStyle="1" w:styleId="reservado3">
    <w:name w:val="reservado3"/>
    <w:basedOn w:val="Normal"/>
    <w:rsid w:val="00A43D93"/>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overflowPunct w:val="0"/>
      <w:autoSpaceDE w:val="0"/>
      <w:autoSpaceDN w:val="0"/>
      <w:adjustRightInd w:val="0"/>
      <w:jc w:val="both"/>
      <w:textAlignment w:val="baseline"/>
    </w:pPr>
    <w:rPr>
      <w:rFonts w:ascii="Arial" w:eastAsia="Times New Roman" w:hAnsi="Arial" w:cs="Times New Roman"/>
      <w:spacing w:val="-3"/>
      <w:kern w:val="0"/>
      <w:szCs w:val="20"/>
      <w:lang w:val="en-US" w:eastAsia="pt-BR" w:bidi="ar-SA"/>
    </w:rPr>
  </w:style>
  <w:style w:type="paragraph" w:customStyle="1" w:styleId="PargrafodaLista1">
    <w:name w:val="Parágrafo da Lista1"/>
    <w:basedOn w:val="Normal"/>
    <w:rsid w:val="00A43D93"/>
    <w:pPr>
      <w:widowControl/>
      <w:spacing w:after="160" w:line="254" w:lineRule="auto"/>
      <w:ind w:left="720"/>
    </w:pPr>
    <w:rPr>
      <w:rFonts w:ascii="Calibri" w:eastAsia="Calibri" w:hAnsi="Calibri" w:cs="Times New Roman"/>
      <w:kern w:val="1"/>
      <w:sz w:val="22"/>
      <w:szCs w:val="22"/>
      <w:lang w:eastAsia="ar-SA" w:bidi="ar-SA"/>
    </w:rPr>
  </w:style>
  <w:style w:type="paragraph" w:customStyle="1" w:styleId="PargrafodaLista2">
    <w:name w:val="Parágrafo da Lista2"/>
    <w:basedOn w:val="Normal"/>
    <w:rsid w:val="00A43D93"/>
    <w:pPr>
      <w:widowControl/>
      <w:spacing w:after="160" w:line="254" w:lineRule="auto"/>
      <w:ind w:left="720"/>
    </w:pPr>
    <w:rPr>
      <w:rFonts w:ascii="Calibri" w:eastAsia="Calibri" w:hAnsi="Calibri" w:cs="Times New Roman"/>
      <w:kern w:val="1"/>
      <w:sz w:val="22"/>
      <w:szCs w:val="22"/>
      <w:lang w:eastAsia="ar-SA" w:bidi="ar-SA"/>
    </w:rPr>
  </w:style>
  <w:style w:type="character" w:styleId="MenoPendente">
    <w:name w:val="Unresolved Mention"/>
    <w:uiPriority w:val="99"/>
    <w:semiHidden/>
    <w:unhideWhenUsed/>
    <w:rsid w:val="00A43D93"/>
    <w:rPr>
      <w:color w:val="605E5C"/>
      <w:shd w:val="clear" w:color="auto" w:fill="E1DFDD"/>
    </w:rPr>
  </w:style>
  <w:style w:type="paragraph" w:customStyle="1" w:styleId="Nivel1">
    <w:name w:val="Nivel1"/>
    <w:basedOn w:val="Ttulo1"/>
    <w:next w:val="Normal"/>
    <w:qFormat/>
    <w:rsid w:val="00A43D93"/>
    <w:pPr>
      <w:widowControl/>
      <w:suppressAutoHyphens w:val="0"/>
      <w:spacing w:before="480" w:after="120" w:line="276" w:lineRule="auto"/>
      <w:ind w:left="360" w:hanging="360"/>
      <w:jc w:val="both"/>
    </w:pPr>
    <w:rPr>
      <w:rFonts w:ascii="Arial" w:eastAsia="Times New Roman" w:hAnsi="Arial" w:cs="Arial"/>
      <w:b/>
      <w:color w:val="000000"/>
      <w:kern w:val="0"/>
      <w:szCs w:val="32"/>
      <w:lang w:eastAsia="en-US" w:bidi="ar-SA"/>
    </w:rPr>
  </w:style>
  <w:style w:type="table" w:styleId="Tabelacomgrade8">
    <w:name w:val="Table Grid 8"/>
    <w:basedOn w:val="Tabelanormal"/>
    <w:rsid w:val="00A43D93"/>
    <w:pPr>
      <w:widowControl w:val="0"/>
      <w:suppressAutoHyphens/>
      <w:spacing w:after="0" w:line="240" w:lineRule="auto"/>
    </w:pPr>
    <w:rPr>
      <w:rFonts w:ascii="Times New Roman" w:eastAsia="Times New Roman" w:hAnsi="Times New Roman" w:cs="Times New Roman"/>
      <w:sz w:val="20"/>
      <w:szCs w:val="20"/>
      <w:lang w:eastAsia="pt-B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w8qarf">
    <w:name w:val="w8qarf"/>
    <w:basedOn w:val="Fontepargpadro"/>
    <w:rsid w:val="00750A96"/>
  </w:style>
  <w:style w:type="paragraph" w:customStyle="1" w:styleId="mb-0">
    <w:name w:val="mb-0"/>
    <w:basedOn w:val="Normal"/>
    <w:rsid w:val="009A4C7E"/>
    <w:pPr>
      <w:widowControl/>
      <w:suppressAutoHyphens w:val="0"/>
      <w:spacing w:before="100" w:beforeAutospacing="1" w:after="100" w:afterAutospacing="1"/>
    </w:pPr>
    <w:rPr>
      <w:rFonts w:eastAsia="Times New Roman" w:cs="Times New Roman"/>
      <w:kern w:val="0"/>
      <w:lang w:eastAsia="pt-B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0738915">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40671267">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31597538">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6496509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FF07E-FD31-4D17-80D7-3A133EC3D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14</Pages>
  <Words>4944</Words>
  <Characters>26698</Characters>
  <Application>Microsoft Office Word</Application>
  <DocSecurity>0</DocSecurity>
  <Lines>222</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CPSMC005</cp:lastModifiedBy>
  <cp:revision>55</cp:revision>
  <cp:lastPrinted>2026-05-18T12:36:00Z</cp:lastPrinted>
  <dcterms:created xsi:type="dcterms:W3CDTF">2025-01-06T16:42:00Z</dcterms:created>
  <dcterms:modified xsi:type="dcterms:W3CDTF">2026-05-18T12:36:00Z</dcterms:modified>
</cp:coreProperties>
</file>